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5111B" w14:textId="22BC5C48" w:rsidR="00E770E1" w:rsidRDefault="00C03E46">
      <w:pPr>
        <w:pStyle w:val="BodyText"/>
        <w:ind w:left="2191"/>
        <w:rPr>
          <w:sz w:val="20"/>
        </w:rPr>
      </w:pPr>
      <w:r w:rsidRPr="005833F5">
        <w:rPr>
          <w:noProof/>
        </w:rPr>
        <w:drawing>
          <wp:anchor distT="0" distB="0" distL="114300" distR="114300" simplePos="0" relativeHeight="251660288" behindDoc="0" locked="0" layoutInCell="1" allowOverlap="1" wp14:anchorId="2F2CF46C" wp14:editId="7ECF0BE3">
            <wp:simplePos x="0" y="0"/>
            <wp:positionH relativeFrom="margin">
              <wp:align>center</wp:align>
            </wp:positionH>
            <wp:positionV relativeFrom="paragraph">
              <wp:posOffset>-6497</wp:posOffset>
            </wp:positionV>
            <wp:extent cx="7855699" cy="1828800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5699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E3FE7" w14:textId="77777777" w:rsidR="00E770E1" w:rsidRDefault="00E770E1">
      <w:pPr>
        <w:pStyle w:val="BodyText"/>
        <w:rPr>
          <w:sz w:val="20"/>
        </w:rPr>
      </w:pPr>
    </w:p>
    <w:p w14:paraId="6DB66DF0" w14:textId="77777777" w:rsidR="00E770E1" w:rsidRDefault="00E770E1">
      <w:pPr>
        <w:pStyle w:val="BodyText"/>
        <w:rPr>
          <w:sz w:val="20"/>
        </w:rPr>
      </w:pPr>
    </w:p>
    <w:p w14:paraId="39B2C65A" w14:textId="77777777" w:rsidR="00C03E46" w:rsidRDefault="00C03E46">
      <w:pPr>
        <w:pStyle w:val="BodyText"/>
        <w:spacing w:before="227"/>
        <w:ind w:left="100"/>
      </w:pPr>
      <w:bookmarkStart w:id="0" w:name="Financial_Audit_Receipts_Report_FINAL2.p"/>
      <w:bookmarkEnd w:id="0"/>
    </w:p>
    <w:p w14:paraId="5CE8B122" w14:textId="77777777" w:rsidR="00C03E46" w:rsidRDefault="00C03E46">
      <w:pPr>
        <w:pStyle w:val="BodyText"/>
        <w:spacing w:before="227"/>
        <w:ind w:left="100"/>
      </w:pPr>
    </w:p>
    <w:p w14:paraId="6A8E224F" w14:textId="77777777" w:rsidR="00C03E46" w:rsidRDefault="00C03E46">
      <w:pPr>
        <w:pStyle w:val="BodyText"/>
        <w:spacing w:before="227"/>
        <w:ind w:left="100"/>
      </w:pPr>
    </w:p>
    <w:p w14:paraId="197DE1A9" w14:textId="77777777" w:rsidR="00C03E46" w:rsidRDefault="00C03E46">
      <w:pPr>
        <w:pStyle w:val="BodyText"/>
        <w:spacing w:before="227"/>
        <w:ind w:left="100"/>
      </w:pPr>
    </w:p>
    <w:p w14:paraId="140085A3" w14:textId="77777777" w:rsidR="00C03E46" w:rsidRDefault="00C03E46">
      <w:pPr>
        <w:pStyle w:val="BodyText"/>
        <w:spacing w:before="227"/>
        <w:ind w:left="100"/>
      </w:pPr>
    </w:p>
    <w:p w14:paraId="0AA4751F" w14:textId="42152653" w:rsidR="00E770E1" w:rsidRDefault="00E932EE" w:rsidP="001D0065">
      <w:pPr>
        <w:pStyle w:val="BodyText"/>
        <w:spacing w:before="227"/>
      </w:pPr>
      <w:r>
        <w:t>August 1, 2026</w:t>
      </w:r>
    </w:p>
    <w:p w14:paraId="622DCD26" w14:textId="77777777" w:rsidR="00E770E1" w:rsidRDefault="00E770E1">
      <w:pPr>
        <w:pStyle w:val="BodyText"/>
        <w:rPr>
          <w:sz w:val="26"/>
        </w:rPr>
      </w:pPr>
    </w:p>
    <w:p w14:paraId="12240F10" w14:textId="77777777" w:rsidR="00E770E1" w:rsidRDefault="00E770E1">
      <w:pPr>
        <w:pStyle w:val="BodyText"/>
        <w:spacing w:before="7"/>
        <w:rPr>
          <w:sz w:val="27"/>
        </w:rPr>
      </w:pPr>
    </w:p>
    <w:p w14:paraId="6A28C707" w14:textId="77777777" w:rsidR="00007740" w:rsidRPr="00C20FA5" w:rsidRDefault="00007740" w:rsidP="00007740">
      <w:pPr>
        <w:rPr>
          <w:rFonts w:ascii="Times New Roman" w:hAnsi="Times New Roman" w:cs="Times New Roman"/>
          <w:sz w:val="24"/>
          <w:szCs w:val="24"/>
        </w:rPr>
      </w:pPr>
      <w:r w:rsidRPr="00C20FA5">
        <w:rPr>
          <w:rFonts w:ascii="Times New Roman" w:hAnsi="Times New Roman" w:cs="Times New Roman"/>
          <w:sz w:val="24"/>
          <w:szCs w:val="24"/>
        </w:rPr>
        <w:t>Sen</w:t>
      </w:r>
      <w:r>
        <w:rPr>
          <w:rFonts w:ascii="Times New Roman" w:hAnsi="Times New Roman" w:cs="Times New Roman"/>
          <w:sz w:val="24"/>
          <w:szCs w:val="24"/>
        </w:rPr>
        <w:t xml:space="preserve">ator </w:t>
      </w:r>
      <w:r w:rsidRPr="00C20FA5">
        <w:rPr>
          <w:rFonts w:ascii="Times New Roman" w:hAnsi="Times New Roman" w:cs="Times New Roman"/>
          <w:sz w:val="24"/>
          <w:szCs w:val="24"/>
        </w:rPr>
        <w:t>Chris McDaniel, Co-Chairman</w:t>
      </w:r>
    </w:p>
    <w:p w14:paraId="39684012" w14:textId="77777777" w:rsidR="00007740" w:rsidRDefault="00007740" w:rsidP="00007740">
      <w:pPr>
        <w:rPr>
          <w:rFonts w:ascii="Times New Roman" w:hAnsi="Times New Roman" w:cs="Times New Roman"/>
          <w:sz w:val="24"/>
          <w:szCs w:val="24"/>
        </w:rPr>
      </w:pPr>
      <w:r w:rsidRPr="00C20FA5">
        <w:rPr>
          <w:rFonts w:ascii="Times New Roman" w:hAnsi="Times New Roman" w:cs="Times New Roman"/>
          <w:sz w:val="24"/>
          <w:szCs w:val="24"/>
        </w:rPr>
        <w:t>Rep</w:t>
      </w:r>
      <w:r>
        <w:rPr>
          <w:rFonts w:ascii="Times New Roman" w:hAnsi="Times New Roman" w:cs="Times New Roman"/>
          <w:sz w:val="24"/>
          <w:szCs w:val="24"/>
        </w:rPr>
        <w:t>resentative</w:t>
      </w:r>
      <w:r w:rsidRPr="00C20FA5">
        <w:rPr>
          <w:rFonts w:ascii="Times New Roman" w:hAnsi="Times New Roman" w:cs="Times New Roman"/>
          <w:sz w:val="24"/>
          <w:szCs w:val="24"/>
        </w:rPr>
        <w:t xml:space="preserve"> Jason Petrie, Co-Chairman</w:t>
      </w:r>
    </w:p>
    <w:p w14:paraId="051FBF65" w14:textId="1327BF22" w:rsidR="00007740" w:rsidRDefault="000A4553" w:rsidP="001D0065">
      <w:pPr>
        <w:pStyle w:val="BodyText"/>
        <w:ind w:right="3754"/>
      </w:pPr>
      <w:r>
        <w:t>Interim</w:t>
      </w:r>
      <w:r>
        <w:rPr>
          <w:spacing w:val="-6"/>
        </w:rPr>
        <w:t xml:space="preserve"> </w:t>
      </w:r>
      <w:r>
        <w:t>Joint</w:t>
      </w:r>
      <w:r>
        <w:rPr>
          <w:spacing w:val="-6"/>
        </w:rPr>
        <w:t xml:space="preserve"> </w:t>
      </w:r>
      <w:r>
        <w:t>Committee</w:t>
      </w:r>
      <w:r>
        <w:rPr>
          <w:spacing w:val="-10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Appropriations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 xml:space="preserve">Revenue </w:t>
      </w:r>
    </w:p>
    <w:p w14:paraId="76DC3B6A" w14:textId="79E036F5" w:rsidR="001D0065" w:rsidRDefault="001D0065" w:rsidP="001D0065">
      <w:pPr>
        <w:pStyle w:val="BodyText"/>
        <w:ind w:right="3754"/>
      </w:pPr>
    </w:p>
    <w:p w14:paraId="29A9531C" w14:textId="77777777" w:rsidR="001D0065" w:rsidRDefault="001D0065" w:rsidP="001D0065">
      <w:pPr>
        <w:pStyle w:val="BodyText"/>
        <w:ind w:right="3754"/>
      </w:pPr>
    </w:p>
    <w:p w14:paraId="3BE0823A" w14:textId="34D0768A" w:rsidR="00E770E1" w:rsidRDefault="000A4553" w:rsidP="00007740">
      <w:pPr>
        <w:pStyle w:val="BodyText"/>
        <w:spacing w:line="518" w:lineRule="auto"/>
        <w:ind w:right="3754"/>
      </w:pPr>
      <w:r>
        <w:t>Dear Co-Chairs and Members:</w:t>
      </w:r>
    </w:p>
    <w:p w14:paraId="2EF0C702" w14:textId="48A502DA" w:rsidR="00E770E1" w:rsidRDefault="000A4553" w:rsidP="00007740">
      <w:pPr>
        <w:pStyle w:val="BodyText"/>
        <w:spacing w:line="259" w:lineRule="auto"/>
        <w:ind w:right="115"/>
        <w:jc w:val="both"/>
      </w:pPr>
      <w:r>
        <w:t>This</w:t>
      </w:r>
      <w:r>
        <w:rPr>
          <w:spacing w:val="-7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accordance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House</w:t>
      </w:r>
      <w:r>
        <w:rPr>
          <w:spacing w:val="-3"/>
        </w:rPr>
        <w:t xml:space="preserve"> </w:t>
      </w:r>
      <w:r>
        <w:t>Bill</w:t>
      </w:r>
      <w:r>
        <w:rPr>
          <w:spacing w:val="-7"/>
        </w:rPr>
        <w:t xml:space="preserve"> </w:t>
      </w:r>
      <w:r w:rsidR="002148D2">
        <w:t>6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202</w:t>
      </w:r>
      <w:r w:rsidR="002148D2">
        <w:t>4</w:t>
      </w:r>
      <w:r>
        <w:rPr>
          <w:spacing w:val="-7"/>
        </w:rPr>
        <w:t xml:space="preserve"> </w:t>
      </w:r>
      <w:r>
        <w:t>Regular</w:t>
      </w:r>
      <w:r>
        <w:rPr>
          <w:spacing w:val="-8"/>
        </w:rPr>
        <w:t xml:space="preserve"> </w:t>
      </w:r>
      <w:r>
        <w:t>Session,</w:t>
      </w:r>
      <w:r>
        <w:rPr>
          <w:spacing w:val="-7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stated in relevant part: “The Auditor of Public Accounts shall provide a listing of fee receipts for all audits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special</w:t>
      </w:r>
      <w:r>
        <w:rPr>
          <w:spacing w:val="-12"/>
        </w:rPr>
        <w:t xml:space="preserve"> </w:t>
      </w:r>
      <w:r>
        <w:t>examinations,</w:t>
      </w:r>
      <w:r>
        <w:rPr>
          <w:spacing w:val="-14"/>
        </w:rPr>
        <w:t xml:space="preserve"> </w:t>
      </w:r>
      <w:r>
        <w:t>itemized</w:t>
      </w:r>
      <w:r>
        <w:rPr>
          <w:spacing w:val="-14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type,</w:t>
      </w:r>
      <w:r>
        <w:rPr>
          <w:spacing w:val="-12"/>
        </w:rPr>
        <w:t xml:space="preserve"> </w:t>
      </w:r>
      <w:r>
        <w:t>agency,</w:t>
      </w:r>
      <w:r>
        <w:rPr>
          <w:spacing w:val="-12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unit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government,</w:t>
      </w:r>
      <w:r>
        <w:rPr>
          <w:spacing w:val="-15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well</w:t>
      </w:r>
      <w:r>
        <w:rPr>
          <w:spacing w:val="-14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billing methodology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Interim</w:t>
      </w:r>
      <w:r>
        <w:rPr>
          <w:spacing w:val="-5"/>
        </w:rPr>
        <w:t xml:space="preserve"> </w:t>
      </w:r>
      <w:r>
        <w:t>Joint</w:t>
      </w:r>
      <w:r>
        <w:rPr>
          <w:spacing w:val="-5"/>
        </w:rPr>
        <w:t xml:space="preserve"> </w:t>
      </w:r>
      <w:r>
        <w:t>Committee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Appropriations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Revenue</w:t>
      </w:r>
      <w:r w:rsidR="00CF3C25">
        <w:rPr>
          <w:spacing w:val="-7"/>
        </w:rPr>
        <w:t xml:space="preserve"> each fiscal year</w:t>
      </w:r>
      <w:r>
        <w:t>.”</w:t>
      </w:r>
    </w:p>
    <w:p w14:paraId="660F6CB1" w14:textId="77777777" w:rsidR="00E770E1" w:rsidRDefault="00E770E1">
      <w:pPr>
        <w:pStyle w:val="BodyText"/>
        <w:spacing w:before="8"/>
        <w:rPr>
          <w:sz w:val="25"/>
        </w:rPr>
      </w:pPr>
    </w:p>
    <w:p w14:paraId="6F1AE1D3" w14:textId="1C18950E" w:rsidR="00E770E1" w:rsidRDefault="000B5D49">
      <w:pPr>
        <w:pStyle w:val="BodyText"/>
        <w:spacing w:before="10"/>
      </w:pPr>
      <w:r w:rsidRPr="000B5D49">
        <w:t>The charts on the following pages provide a listing by audit type for all audit revenues received by Auditor of Public Accounts (APA) during the Fiscal Year ending on June 30, 202</w:t>
      </w:r>
      <w:r w:rsidR="005F4574">
        <w:t>6</w:t>
      </w:r>
      <w:r w:rsidRPr="000B5D49">
        <w:t xml:space="preserve"> (FY 202</w:t>
      </w:r>
      <w:r w:rsidR="005F4574">
        <w:t>6</w:t>
      </w:r>
      <w:r w:rsidRPr="000B5D49">
        <w:t xml:space="preserve">). </w:t>
      </w:r>
      <w:r w:rsidR="005F4574">
        <w:t xml:space="preserve">  </w:t>
      </w:r>
      <w:r w:rsidRPr="000B5D49">
        <w:t>Unlike many other agencies, my office did not receive federal funds</w:t>
      </w:r>
      <w:r w:rsidR="005F4574">
        <w:t>.</w:t>
      </w:r>
      <w:r w:rsidRPr="000B5D49">
        <w:t xml:space="preserve"> </w:t>
      </w:r>
      <w:r w:rsidR="005F4574">
        <w:t xml:space="preserve"> </w:t>
      </w:r>
      <w:r w:rsidRPr="000B5D49">
        <w:t xml:space="preserve">The billing methodology is described in more detail on page </w:t>
      </w:r>
      <w:r w:rsidRPr="00DA7154">
        <w:t>6</w:t>
      </w:r>
      <w:r w:rsidRPr="000B5D49">
        <w:t xml:space="preserve"> of this report</w:t>
      </w:r>
      <w:r>
        <w:t>.</w:t>
      </w:r>
    </w:p>
    <w:p w14:paraId="33372B6C" w14:textId="77777777" w:rsidR="000B5D49" w:rsidRDefault="000B5D49">
      <w:pPr>
        <w:pStyle w:val="BodyText"/>
        <w:spacing w:before="10"/>
        <w:rPr>
          <w:sz w:val="25"/>
        </w:rPr>
      </w:pPr>
    </w:p>
    <w:p w14:paraId="75565E40" w14:textId="77777777" w:rsidR="00E770E1" w:rsidRDefault="000A4553" w:rsidP="00007740">
      <w:pPr>
        <w:pStyle w:val="BodyText"/>
        <w:spacing w:line="259" w:lineRule="auto"/>
        <w:ind w:right="119"/>
        <w:jc w:val="both"/>
      </w:pPr>
      <w:r>
        <w:t>Please do not hesitate to contact my office should you have questions or require additional information regarding audit revenues or any other matters.</w:t>
      </w:r>
    </w:p>
    <w:p w14:paraId="0D6AAE2C" w14:textId="77777777" w:rsidR="00E770E1" w:rsidRDefault="00E770E1">
      <w:pPr>
        <w:pStyle w:val="BodyText"/>
        <w:spacing w:before="9"/>
        <w:rPr>
          <w:sz w:val="25"/>
        </w:rPr>
      </w:pPr>
    </w:p>
    <w:p w14:paraId="50A87745" w14:textId="09DA2C60" w:rsidR="00E770E1" w:rsidRDefault="00C03E46" w:rsidP="00007740">
      <w:pPr>
        <w:pStyle w:val="BodyText"/>
      </w:pPr>
      <w:r>
        <w:t>Sincerely,</w:t>
      </w:r>
    </w:p>
    <w:p w14:paraId="69F46F20" w14:textId="6CC1F8D6" w:rsidR="00E770E1" w:rsidRDefault="007E4AE1" w:rsidP="00E52B1A">
      <w:pPr>
        <w:pStyle w:val="BodyText"/>
        <w:ind w:left="100"/>
      </w:pPr>
      <w:r w:rsidRPr="007E4AE1">
        <w:rPr>
          <w:noProof/>
        </w:rPr>
        <w:drawing>
          <wp:inline distT="0" distB="0" distL="0" distR="0" wp14:anchorId="28B02F33" wp14:editId="24E49B35">
            <wp:extent cx="1650706" cy="302046"/>
            <wp:effectExtent l="0" t="0" r="698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2" t="-2646"/>
                    <a:stretch/>
                  </pic:blipFill>
                  <pic:spPr bwMode="auto">
                    <a:xfrm>
                      <a:off x="0" y="0"/>
                      <a:ext cx="1723263" cy="31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7421DA" w14:textId="77777777" w:rsidR="00E52B1A" w:rsidRPr="00E52B1A" w:rsidRDefault="00E52B1A" w:rsidP="00E52B1A">
      <w:pPr>
        <w:pStyle w:val="BodyText"/>
        <w:ind w:left="100"/>
        <w:rPr>
          <w:sz w:val="12"/>
          <w:szCs w:val="12"/>
        </w:rPr>
      </w:pPr>
    </w:p>
    <w:p w14:paraId="3A4A0FDA" w14:textId="247957FF" w:rsidR="00E770E1" w:rsidRDefault="00C03E46" w:rsidP="00007740">
      <w:pPr>
        <w:pStyle w:val="BodyText"/>
      </w:pPr>
      <w:r>
        <w:t>Allison Ball</w:t>
      </w:r>
    </w:p>
    <w:p w14:paraId="464EEBF9" w14:textId="77777777" w:rsidR="00E770E1" w:rsidRDefault="000A4553" w:rsidP="00007740">
      <w:pPr>
        <w:pStyle w:val="BodyText"/>
        <w:spacing w:before="22"/>
      </w:pPr>
      <w:r>
        <w:t>Auditor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rPr>
          <w:spacing w:val="-2"/>
        </w:rPr>
        <w:t>Accounts</w:t>
      </w:r>
    </w:p>
    <w:p w14:paraId="5CBF77C3" w14:textId="77777777" w:rsidR="00E770E1" w:rsidRDefault="00E770E1">
      <w:pPr>
        <w:pStyle w:val="BodyText"/>
        <w:rPr>
          <w:sz w:val="20"/>
        </w:rPr>
      </w:pPr>
    </w:p>
    <w:p w14:paraId="3862588B" w14:textId="77777777" w:rsidR="00E770E1" w:rsidRDefault="00E770E1">
      <w:pPr>
        <w:pStyle w:val="BodyText"/>
        <w:rPr>
          <w:sz w:val="20"/>
        </w:rPr>
      </w:pPr>
    </w:p>
    <w:p w14:paraId="5358C539" w14:textId="77777777" w:rsidR="000B5D49" w:rsidRDefault="000B5D49">
      <w:pPr>
        <w:pStyle w:val="BodyText"/>
        <w:rPr>
          <w:sz w:val="20"/>
        </w:rPr>
      </w:pPr>
    </w:p>
    <w:p w14:paraId="53B0B855" w14:textId="0CFCF0F9" w:rsidR="00E770E1" w:rsidRDefault="00E770E1">
      <w:pPr>
        <w:pStyle w:val="BodyText"/>
        <w:rPr>
          <w:sz w:val="20"/>
        </w:rPr>
      </w:pPr>
    </w:p>
    <w:p w14:paraId="3D9C6C65" w14:textId="3DE564EC" w:rsidR="00E770E1" w:rsidRDefault="00E770E1">
      <w:pPr>
        <w:pStyle w:val="BodyText"/>
        <w:rPr>
          <w:sz w:val="20"/>
        </w:rPr>
      </w:pPr>
    </w:p>
    <w:p w14:paraId="34F73E87" w14:textId="013F54F6" w:rsidR="00E770E1" w:rsidRDefault="00C03E46">
      <w:pPr>
        <w:pStyle w:val="BodyText"/>
        <w:rPr>
          <w:sz w:val="20"/>
        </w:rPr>
      </w:pPr>
      <w:r w:rsidRPr="005833F5">
        <w:rPr>
          <w:noProof/>
        </w:rPr>
        <w:drawing>
          <wp:anchor distT="0" distB="0" distL="114300" distR="114300" simplePos="0" relativeHeight="251662336" behindDoc="0" locked="0" layoutInCell="1" allowOverlap="1" wp14:anchorId="75AB24A6" wp14:editId="30BCB50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943600" cy="832485"/>
            <wp:effectExtent l="0" t="0" r="0" b="5715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2680BC" w14:textId="77777777" w:rsidR="00E770E1" w:rsidRDefault="00E770E1">
      <w:pPr>
        <w:pStyle w:val="BodyText"/>
        <w:rPr>
          <w:sz w:val="20"/>
        </w:rPr>
      </w:pPr>
    </w:p>
    <w:p w14:paraId="3C256EE9" w14:textId="77777777" w:rsidR="00E770E1" w:rsidRDefault="00E770E1">
      <w:pPr>
        <w:pStyle w:val="BodyText"/>
        <w:rPr>
          <w:sz w:val="20"/>
        </w:rPr>
      </w:pPr>
    </w:p>
    <w:p w14:paraId="031CA67B" w14:textId="77777777" w:rsidR="00E770E1" w:rsidRDefault="00E770E1">
      <w:pPr>
        <w:pStyle w:val="BodyText"/>
        <w:rPr>
          <w:sz w:val="20"/>
        </w:rPr>
      </w:pPr>
    </w:p>
    <w:p w14:paraId="0824136F" w14:textId="651EE261" w:rsidR="00E770E1" w:rsidRDefault="00E770E1" w:rsidP="00C03E46">
      <w:pPr>
        <w:spacing w:before="95"/>
        <w:ind w:right="118"/>
        <w:rPr>
          <w:sz w:val="16"/>
        </w:rPr>
      </w:pPr>
    </w:p>
    <w:p w14:paraId="6B0A30F6" w14:textId="77777777" w:rsidR="00E770E1" w:rsidRDefault="00E770E1">
      <w:pPr>
        <w:jc w:val="right"/>
        <w:rPr>
          <w:sz w:val="16"/>
        </w:rPr>
        <w:sectPr w:rsidR="00E770E1">
          <w:type w:val="continuous"/>
          <w:pgSz w:w="12240" w:h="15840"/>
          <w:pgMar w:top="440" w:right="1320" w:bottom="280" w:left="1340" w:header="720" w:footer="720" w:gutter="0"/>
          <w:cols w:space="720"/>
        </w:sectPr>
      </w:pPr>
    </w:p>
    <w:p w14:paraId="01052A95" w14:textId="387B92AD" w:rsidR="00E770E1" w:rsidRDefault="000A4553">
      <w:pPr>
        <w:spacing w:before="68" w:line="254" w:lineRule="auto"/>
        <w:ind w:left="5859" w:right="5828"/>
        <w:jc w:val="center"/>
        <w:rPr>
          <w:b/>
          <w:sz w:val="20"/>
        </w:rPr>
      </w:pPr>
      <w:bookmarkStart w:id="1" w:name="Copy_of_APA_FY_2022_Agency_Revenue_Repor"/>
      <w:bookmarkStart w:id="2" w:name="FY_22_Final_Cty_Receipts"/>
      <w:bookmarkEnd w:id="1"/>
      <w:bookmarkEnd w:id="2"/>
      <w:r>
        <w:rPr>
          <w:b/>
          <w:sz w:val="20"/>
        </w:rPr>
        <w:lastRenderedPageBreak/>
        <w:t>Auditor</w:t>
      </w:r>
      <w:r>
        <w:rPr>
          <w:b/>
          <w:spacing w:val="-10"/>
          <w:sz w:val="20"/>
        </w:rPr>
        <w:t xml:space="preserve"> </w:t>
      </w:r>
      <w:r w:rsidR="00C03E46">
        <w:rPr>
          <w:b/>
          <w:sz w:val="20"/>
        </w:rPr>
        <w:t>o</w:t>
      </w:r>
      <w:r>
        <w:rPr>
          <w:b/>
          <w:sz w:val="20"/>
        </w:rPr>
        <w:t>f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Public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Accounts Financial Audit Receipts County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Audits</w:t>
      </w:r>
    </w:p>
    <w:p w14:paraId="3E3F481B" w14:textId="0FE6A5AB" w:rsidR="00E770E1" w:rsidRDefault="000A4553">
      <w:pPr>
        <w:spacing w:before="3"/>
        <w:ind w:left="5858" w:right="5828"/>
        <w:jc w:val="center"/>
        <w:rPr>
          <w:b/>
          <w:sz w:val="20"/>
        </w:rPr>
      </w:pPr>
      <w:r>
        <w:rPr>
          <w:b/>
          <w:sz w:val="20"/>
        </w:rPr>
        <w:t>Fiscal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 xml:space="preserve">Year </w:t>
      </w:r>
      <w:r>
        <w:rPr>
          <w:b/>
          <w:spacing w:val="-4"/>
          <w:sz w:val="20"/>
        </w:rPr>
        <w:t>202</w:t>
      </w:r>
      <w:r w:rsidR="00E932EE">
        <w:rPr>
          <w:b/>
          <w:spacing w:val="-4"/>
          <w:sz w:val="20"/>
        </w:rPr>
        <w:t>6</w:t>
      </w:r>
    </w:p>
    <w:p w14:paraId="1CBE1392" w14:textId="77777777" w:rsidR="00E770E1" w:rsidRDefault="00E770E1">
      <w:pPr>
        <w:rPr>
          <w:b/>
          <w:sz w:val="20"/>
        </w:rPr>
      </w:pPr>
    </w:p>
    <w:p w14:paraId="665AF738" w14:textId="77777777" w:rsidR="00E770E1" w:rsidRDefault="00E770E1">
      <w:pPr>
        <w:spacing w:before="2"/>
        <w:rPr>
          <w:b/>
          <w:sz w:val="13"/>
        </w:rPr>
      </w:pPr>
    </w:p>
    <w:tbl>
      <w:tblPr>
        <w:tblW w:w="9980" w:type="dxa"/>
        <w:jc w:val="center"/>
        <w:tblLook w:val="04A0" w:firstRow="1" w:lastRow="0" w:firstColumn="1" w:lastColumn="0" w:noHBand="0" w:noVBand="1"/>
      </w:tblPr>
      <w:tblGrid>
        <w:gridCol w:w="1280"/>
        <w:gridCol w:w="5520"/>
        <w:gridCol w:w="1623"/>
        <w:gridCol w:w="1700"/>
      </w:tblGrid>
      <w:tr w:rsidR="007303D3" w:rsidRPr="007303D3" w14:paraId="316F0479" w14:textId="77777777" w:rsidTr="007303D3">
        <w:trPr>
          <w:trHeight w:val="1116"/>
          <w:jc w:val="center"/>
        </w:trPr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D0976E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REVENUE CODE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4E3B83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DESCRIPTION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34E07A7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AGENCY RECEIPTS SUMMARY FY 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885D45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AUDIT COUNTS FOR COUNTY TYPES</w:t>
            </w:r>
          </w:p>
        </w:tc>
      </w:tr>
      <w:tr w:rsidR="007303D3" w:rsidRPr="007303D3" w14:paraId="44A28A98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B58B9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R451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75E9D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Auditing Fiscal Courts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589B9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 xml:space="preserve">$1,543,649.20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14C22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63</w:t>
            </w:r>
          </w:p>
        </w:tc>
      </w:tr>
      <w:tr w:rsidR="007303D3" w:rsidRPr="007303D3" w14:paraId="4B6708DC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BC5AF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R452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CB8399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Auditing Sheriffs Tax Settlements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440D4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1,005,698.10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7B9FD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99</w:t>
            </w:r>
          </w:p>
        </w:tc>
      </w:tr>
      <w:tr w:rsidR="007303D3" w:rsidRPr="007303D3" w14:paraId="6ABF6FA3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BB39E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R470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68A1F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Auditing County Clerk's Fee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D72F3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940,316.45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F83C9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95</w:t>
            </w:r>
          </w:p>
        </w:tc>
      </w:tr>
      <w:tr w:rsidR="007303D3" w:rsidRPr="007303D3" w14:paraId="662311B9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AB434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R471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00F9F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Agreed-Upon Procedures County Clerk's Fee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433B5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78,756.24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084CA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25</w:t>
            </w:r>
          </w:p>
        </w:tc>
      </w:tr>
      <w:tr w:rsidR="007303D3" w:rsidRPr="007303D3" w14:paraId="0FB362B9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BC5F7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R472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673D1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Auditing Sheriff's Fee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5DFA8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865,057.61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21BDA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90</w:t>
            </w:r>
          </w:p>
        </w:tc>
      </w:tr>
      <w:tr w:rsidR="007303D3" w:rsidRPr="007303D3" w14:paraId="50AE4226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F15AA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R473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F1F61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Agreed-Upon Procedures Sheriff's Fee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3B98F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116,474.51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27D51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35</w:t>
            </w:r>
          </w:p>
        </w:tc>
      </w:tr>
      <w:tr w:rsidR="007303D3" w:rsidRPr="007303D3" w14:paraId="179E58DF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C8EB6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R475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BACF6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Agreed-Upon Procedures County Attorneys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75931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22,062.84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5A881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7</w:t>
            </w:r>
          </w:p>
        </w:tc>
      </w:tr>
      <w:tr w:rsidR="007303D3" w:rsidRPr="007303D3" w14:paraId="4A23AE39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42E2B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R476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BE236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Auditing Special Purpose Government Entities (SPGE)*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23378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150,171.15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D5430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23</w:t>
            </w:r>
          </w:p>
        </w:tc>
      </w:tr>
      <w:tr w:rsidR="007303D3" w:rsidRPr="007303D3" w14:paraId="53BE8DF7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F930D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R477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94B76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Fiscal Court CPA Reviews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0E3BB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62,323.26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D4C22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44</w:t>
            </w:r>
          </w:p>
        </w:tc>
      </w:tr>
      <w:tr w:rsidR="007303D3" w:rsidRPr="007303D3" w14:paraId="124CCBA7" w14:textId="77777777" w:rsidTr="007303D3">
        <w:trPr>
          <w:trHeight w:val="300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91FDC" w14:textId="77777777" w:rsidR="007303D3" w:rsidRPr="007303D3" w:rsidRDefault="007303D3" w:rsidP="007303D3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R479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2820AE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Agreed-Upon Procedures PVAs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A59F3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69,493.99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99599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36</w:t>
            </w:r>
          </w:p>
        </w:tc>
      </w:tr>
      <w:tr w:rsidR="007303D3" w:rsidRPr="007303D3" w14:paraId="74DE752C" w14:textId="77777777" w:rsidTr="007303D3">
        <w:trPr>
          <w:trHeight w:val="300"/>
          <w:jc w:val="center"/>
        </w:trPr>
        <w:tc>
          <w:tcPr>
            <w:tcW w:w="6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D7A92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6C3EFA9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 xml:space="preserve">$4,854,003.35 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5CDD7D8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517</w:t>
            </w:r>
          </w:p>
        </w:tc>
      </w:tr>
      <w:tr w:rsidR="007303D3" w:rsidRPr="007303D3" w14:paraId="618A627F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214FE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C1F6E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E798D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A1813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 </w:t>
            </w:r>
          </w:p>
        </w:tc>
      </w:tr>
      <w:tr w:rsidR="007303D3" w:rsidRPr="007303D3" w14:paraId="00178F33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19AED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12215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*Includes Area Development Districts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54B01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B5B3A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 </w:t>
            </w:r>
          </w:p>
        </w:tc>
      </w:tr>
      <w:tr w:rsidR="007303D3" w:rsidRPr="007303D3" w14:paraId="028A7632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D43D0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F4374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4B85CB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88F9F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 </w:t>
            </w:r>
          </w:p>
        </w:tc>
      </w:tr>
      <w:tr w:rsidR="007303D3" w:rsidRPr="007303D3" w14:paraId="74A8CAF6" w14:textId="77777777" w:rsidTr="007303D3">
        <w:trPr>
          <w:trHeight w:val="288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50ED2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639AD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County Hourly Rate - $65.00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F72D7" w14:textId="77777777" w:rsidR="007303D3" w:rsidRPr="007303D3" w:rsidRDefault="007303D3" w:rsidP="007303D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7303D3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5AFDF" w14:textId="77777777" w:rsidR="007303D3" w:rsidRPr="007303D3" w:rsidRDefault="007303D3" w:rsidP="007303D3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7303D3">
              <w:rPr>
                <w:rFonts w:eastAsia="Times New Roman"/>
                <w:color w:val="000000"/>
              </w:rPr>
              <w:t> </w:t>
            </w:r>
          </w:p>
        </w:tc>
      </w:tr>
    </w:tbl>
    <w:p w14:paraId="2642462D" w14:textId="78EB2B31" w:rsidR="00E770E1" w:rsidRDefault="00E770E1">
      <w:pPr>
        <w:rPr>
          <w:sz w:val="20"/>
        </w:rPr>
      </w:pPr>
    </w:p>
    <w:p w14:paraId="578AE332" w14:textId="77777777" w:rsidR="00E770E1" w:rsidRDefault="00E770E1">
      <w:pPr>
        <w:rPr>
          <w:sz w:val="20"/>
        </w:rPr>
      </w:pPr>
    </w:p>
    <w:p w14:paraId="063ACD82" w14:textId="77777777" w:rsidR="00E770E1" w:rsidRDefault="00E770E1">
      <w:pPr>
        <w:rPr>
          <w:sz w:val="20"/>
        </w:rPr>
      </w:pPr>
    </w:p>
    <w:p w14:paraId="18EAADA0" w14:textId="77777777" w:rsidR="00E770E1" w:rsidRDefault="00E770E1">
      <w:pPr>
        <w:rPr>
          <w:sz w:val="20"/>
        </w:rPr>
      </w:pPr>
    </w:p>
    <w:p w14:paraId="7E138BD8" w14:textId="77777777" w:rsidR="00E770E1" w:rsidRDefault="00E770E1">
      <w:pPr>
        <w:rPr>
          <w:sz w:val="20"/>
        </w:rPr>
      </w:pPr>
    </w:p>
    <w:p w14:paraId="4EE8CA90" w14:textId="77777777" w:rsidR="00E770E1" w:rsidRDefault="00E770E1">
      <w:pPr>
        <w:rPr>
          <w:sz w:val="20"/>
        </w:rPr>
      </w:pPr>
    </w:p>
    <w:p w14:paraId="53AFE222" w14:textId="77777777" w:rsidR="00E770E1" w:rsidRDefault="00E770E1">
      <w:pPr>
        <w:rPr>
          <w:sz w:val="20"/>
        </w:rPr>
      </w:pPr>
    </w:p>
    <w:p w14:paraId="1D831ACE" w14:textId="77777777" w:rsidR="00E770E1" w:rsidRDefault="00E770E1">
      <w:pPr>
        <w:rPr>
          <w:sz w:val="20"/>
        </w:rPr>
      </w:pPr>
    </w:p>
    <w:p w14:paraId="49A80C41" w14:textId="77777777" w:rsidR="00E770E1" w:rsidRDefault="00E770E1">
      <w:pPr>
        <w:rPr>
          <w:sz w:val="20"/>
        </w:rPr>
      </w:pPr>
    </w:p>
    <w:p w14:paraId="4EEAF506" w14:textId="77777777" w:rsidR="00E770E1" w:rsidRDefault="00E770E1">
      <w:pPr>
        <w:rPr>
          <w:sz w:val="20"/>
        </w:rPr>
      </w:pPr>
    </w:p>
    <w:p w14:paraId="26C6D819" w14:textId="77777777" w:rsidR="00E770E1" w:rsidRDefault="00E770E1">
      <w:pPr>
        <w:rPr>
          <w:sz w:val="20"/>
        </w:rPr>
      </w:pPr>
    </w:p>
    <w:p w14:paraId="29CA6727" w14:textId="77777777" w:rsidR="00E770E1" w:rsidRDefault="00E770E1">
      <w:pPr>
        <w:rPr>
          <w:sz w:val="20"/>
        </w:rPr>
      </w:pPr>
    </w:p>
    <w:p w14:paraId="54E4046E" w14:textId="77777777" w:rsidR="00E770E1" w:rsidRDefault="00E770E1">
      <w:pPr>
        <w:rPr>
          <w:sz w:val="20"/>
        </w:rPr>
      </w:pPr>
    </w:p>
    <w:p w14:paraId="4AA0214E" w14:textId="77777777" w:rsidR="00E770E1" w:rsidRDefault="00E770E1">
      <w:pPr>
        <w:rPr>
          <w:sz w:val="20"/>
        </w:rPr>
      </w:pPr>
    </w:p>
    <w:p w14:paraId="7C2A9A21" w14:textId="77777777" w:rsidR="00E770E1" w:rsidRDefault="00E770E1">
      <w:pPr>
        <w:rPr>
          <w:sz w:val="20"/>
        </w:rPr>
      </w:pPr>
    </w:p>
    <w:p w14:paraId="0967DA4E" w14:textId="77777777" w:rsidR="00E770E1" w:rsidRDefault="00E770E1">
      <w:pPr>
        <w:spacing w:before="1"/>
        <w:rPr>
          <w:sz w:val="20"/>
        </w:rPr>
      </w:pPr>
    </w:p>
    <w:p w14:paraId="702E8E9E" w14:textId="77777777" w:rsidR="00E770E1" w:rsidRDefault="000A4553" w:rsidP="003A77FD">
      <w:pPr>
        <w:ind w:right="498"/>
        <w:jc w:val="right"/>
        <w:rPr>
          <w:sz w:val="16"/>
        </w:rPr>
      </w:pPr>
      <w:r>
        <w:rPr>
          <w:sz w:val="16"/>
        </w:rPr>
        <w:t>Page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2</w:t>
      </w:r>
    </w:p>
    <w:p w14:paraId="45222AA6" w14:textId="77777777" w:rsidR="00E770E1" w:rsidRDefault="00E770E1">
      <w:pPr>
        <w:jc w:val="right"/>
        <w:rPr>
          <w:sz w:val="16"/>
        </w:rPr>
        <w:sectPr w:rsidR="00E770E1">
          <w:pgSz w:w="16170" w:h="12490" w:orient="landscape"/>
          <w:pgMar w:top="1040" w:right="940" w:bottom="280" w:left="920" w:header="720" w:footer="720" w:gutter="0"/>
          <w:cols w:space="720"/>
        </w:sectPr>
      </w:pPr>
    </w:p>
    <w:tbl>
      <w:tblPr>
        <w:tblW w:w="0" w:type="auto"/>
        <w:tblInd w:w="69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3"/>
      </w:tblGrid>
      <w:tr w:rsidR="000A4553" w14:paraId="0C45683B" w14:textId="77777777" w:rsidTr="003A77FD">
        <w:trPr>
          <w:trHeight w:val="233"/>
        </w:trPr>
        <w:tc>
          <w:tcPr>
            <w:tcW w:w="3143" w:type="dxa"/>
          </w:tcPr>
          <w:p w14:paraId="0AF8F7C1" w14:textId="77777777" w:rsidR="000A4553" w:rsidRDefault="000A4553" w:rsidP="003A77FD">
            <w:pPr>
              <w:pStyle w:val="TableParagraph"/>
              <w:spacing w:before="0" w:line="214" w:lineRule="exact"/>
              <w:ind w:left="39" w:right="39"/>
              <w:jc w:val="center"/>
              <w:rPr>
                <w:b/>
                <w:sz w:val="20"/>
              </w:rPr>
            </w:pPr>
            <w:bookmarkStart w:id="3" w:name="FY22_Final_Exams_State_Receipts"/>
            <w:bookmarkEnd w:id="3"/>
            <w:r>
              <w:rPr>
                <w:b/>
                <w:sz w:val="20"/>
              </w:rPr>
              <w:lastRenderedPageBreak/>
              <w:t>Auditor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Public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Accounts</w:t>
            </w:r>
          </w:p>
        </w:tc>
      </w:tr>
      <w:tr w:rsidR="000A4553" w14:paraId="1BE27089" w14:textId="77777777" w:rsidTr="003A77FD">
        <w:trPr>
          <w:trHeight w:val="245"/>
        </w:trPr>
        <w:tc>
          <w:tcPr>
            <w:tcW w:w="3143" w:type="dxa"/>
          </w:tcPr>
          <w:p w14:paraId="5DBC4CFD" w14:textId="77777777" w:rsidR="000A4553" w:rsidRDefault="000A4553" w:rsidP="003A77FD">
            <w:pPr>
              <w:pStyle w:val="TableParagraph"/>
              <w:spacing w:before="4" w:line="221" w:lineRule="exact"/>
              <w:ind w:left="39" w:right="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Financial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Audit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Receipts</w:t>
            </w:r>
          </w:p>
        </w:tc>
      </w:tr>
      <w:tr w:rsidR="000A4553" w14:paraId="091F2223" w14:textId="77777777" w:rsidTr="003A77FD">
        <w:trPr>
          <w:trHeight w:val="245"/>
        </w:trPr>
        <w:tc>
          <w:tcPr>
            <w:tcW w:w="3143" w:type="dxa"/>
          </w:tcPr>
          <w:p w14:paraId="5903FD74" w14:textId="28E18F52" w:rsidR="000A4553" w:rsidRDefault="000A4553" w:rsidP="003A77FD">
            <w:pPr>
              <w:pStyle w:val="TableParagraph"/>
              <w:spacing w:before="4" w:line="221" w:lineRule="exact"/>
              <w:ind w:left="39" w:right="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State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Audits And Special Exams</w:t>
            </w:r>
          </w:p>
        </w:tc>
      </w:tr>
      <w:tr w:rsidR="000A4553" w14:paraId="1D672D1B" w14:textId="77777777" w:rsidTr="003A77FD">
        <w:trPr>
          <w:trHeight w:val="233"/>
        </w:trPr>
        <w:tc>
          <w:tcPr>
            <w:tcW w:w="3143" w:type="dxa"/>
          </w:tcPr>
          <w:p w14:paraId="3213ED5E" w14:textId="0B0A8810" w:rsidR="000A4553" w:rsidRDefault="000A4553" w:rsidP="003A77FD">
            <w:pPr>
              <w:pStyle w:val="TableParagraph"/>
              <w:spacing w:before="4" w:line="210" w:lineRule="exact"/>
              <w:ind w:left="39" w:right="38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z w:val="20"/>
              </w:rPr>
              <w:t>Fiscal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202</w:t>
            </w:r>
            <w:r w:rsidR="00E932EE">
              <w:rPr>
                <w:b/>
                <w:spacing w:val="-4"/>
                <w:sz w:val="20"/>
              </w:rPr>
              <w:t>6</w:t>
            </w:r>
          </w:p>
          <w:p w14:paraId="0A6D47C6" w14:textId="46FEA530" w:rsidR="00654F8B" w:rsidRDefault="00654F8B" w:rsidP="003A77FD">
            <w:pPr>
              <w:pStyle w:val="TableParagraph"/>
              <w:spacing w:before="4" w:line="210" w:lineRule="exact"/>
              <w:ind w:left="39" w:right="38"/>
              <w:jc w:val="center"/>
              <w:rPr>
                <w:b/>
                <w:sz w:val="20"/>
              </w:rPr>
            </w:pPr>
          </w:p>
        </w:tc>
      </w:tr>
    </w:tbl>
    <w:p w14:paraId="76DF5DDD" w14:textId="1FDB48A3" w:rsidR="00E770E1" w:rsidRDefault="00E770E1" w:rsidP="001D0065">
      <w:pPr>
        <w:spacing w:before="2" w:after="1"/>
        <w:rPr>
          <w:b/>
          <w:sz w:val="20"/>
        </w:rPr>
      </w:pPr>
    </w:p>
    <w:tbl>
      <w:tblPr>
        <w:tblStyle w:val="PlainTable5"/>
        <w:tblW w:w="0" w:type="auto"/>
        <w:jc w:val="center"/>
        <w:tblLook w:val="04A0" w:firstRow="1" w:lastRow="0" w:firstColumn="1" w:lastColumn="0" w:noHBand="0" w:noVBand="1"/>
      </w:tblPr>
      <w:tblGrid>
        <w:gridCol w:w="1699"/>
        <w:gridCol w:w="9829"/>
        <w:gridCol w:w="2126"/>
        <w:gridCol w:w="2110"/>
      </w:tblGrid>
      <w:tr w:rsidR="00821BEB" w:rsidRPr="00821BEB" w14:paraId="386405FB" w14:textId="77777777" w:rsidTr="005911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7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99" w:type="dxa"/>
            <w:shd w:val="clear" w:color="auto" w:fill="auto"/>
            <w:hideMark/>
          </w:tcPr>
          <w:p w14:paraId="0F617C4C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bCs/>
                <w:sz w:val="20"/>
              </w:rPr>
            </w:pPr>
            <w:r w:rsidRPr="00821BEB">
              <w:rPr>
                <w:b/>
                <w:bCs/>
                <w:sz w:val="20"/>
              </w:rPr>
              <w:t>REVENUE CODE</w:t>
            </w:r>
          </w:p>
        </w:tc>
        <w:tc>
          <w:tcPr>
            <w:tcW w:w="9829" w:type="dxa"/>
            <w:shd w:val="clear" w:color="auto" w:fill="auto"/>
            <w:noWrap/>
            <w:hideMark/>
          </w:tcPr>
          <w:p w14:paraId="29EA2722" w14:textId="77777777" w:rsidR="00821BEB" w:rsidRPr="00821BEB" w:rsidRDefault="00821BEB" w:rsidP="00821BEB">
            <w:pPr>
              <w:spacing w:before="2" w:after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</w:rPr>
            </w:pPr>
            <w:r w:rsidRPr="00821BEB">
              <w:rPr>
                <w:b/>
                <w:bCs/>
                <w:sz w:val="20"/>
              </w:rPr>
              <w:t>DESCRIPTION</w:t>
            </w:r>
          </w:p>
        </w:tc>
        <w:tc>
          <w:tcPr>
            <w:tcW w:w="2126" w:type="dxa"/>
            <w:shd w:val="clear" w:color="auto" w:fill="auto"/>
            <w:hideMark/>
          </w:tcPr>
          <w:p w14:paraId="16EC0DAF" w14:textId="77777777" w:rsidR="00821BEB" w:rsidRPr="00821BEB" w:rsidRDefault="00821BEB" w:rsidP="00821BEB">
            <w:pPr>
              <w:spacing w:before="2" w:after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</w:rPr>
            </w:pPr>
            <w:r w:rsidRPr="00821BEB">
              <w:rPr>
                <w:b/>
                <w:bCs/>
                <w:sz w:val="20"/>
              </w:rPr>
              <w:t>AGENCY RECEIPTS SUMMARY FY 2026</w:t>
            </w:r>
          </w:p>
        </w:tc>
        <w:tc>
          <w:tcPr>
            <w:tcW w:w="2110" w:type="dxa"/>
            <w:shd w:val="clear" w:color="auto" w:fill="auto"/>
            <w:hideMark/>
          </w:tcPr>
          <w:p w14:paraId="78D5AD3D" w14:textId="77777777" w:rsidR="00821BEB" w:rsidRPr="00821BEB" w:rsidRDefault="00821BEB" w:rsidP="00591185">
            <w:pPr>
              <w:spacing w:before="2" w:after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</w:rPr>
            </w:pPr>
            <w:r w:rsidRPr="00821BEB">
              <w:rPr>
                <w:b/>
                <w:bCs/>
                <w:sz w:val="20"/>
              </w:rPr>
              <w:t>AUDIT COUNTS FOR STATE AND SPECIAL EXAM TYPES</w:t>
            </w:r>
          </w:p>
        </w:tc>
      </w:tr>
      <w:tr w:rsidR="00821BEB" w:rsidRPr="00821BEB" w14:paraId="41F260DD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70463BBB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bCs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516E750F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tcW w:w="2126" w:type="dxa"/>
            <w:shd w:val="clear" w:color="auto" w:fill="auto"/>
            <w:noWrap/>
            <w:hideMark/>
          </w:tcPr>
          <w:p w14:paraId="158DB1AB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tcW w:w="2110" w:type="dxa"/>
            <w:shd w:val="clear" w:color="auto" w:fill="auto"/>
            <w:noWrap/>
            <w:hideMark/>
          </w:tcPr>
          <w:p w14:paraId="77E5B234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51E642DA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0A7ACE63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bCs/>
                <w:sz w:val="20"/>
              </w:rPr>
            </w:pPr>
            <w:r w:rsidRPr="00821BEB">
              <w:rPr>
                <w:b/>
                <w:bCs/>
                <w:sz w:val="20"/>
              </w:rPr>
              <w:t>R438</w:t>
            </w:r>
          </w:p>
        </w:tc>
        <w:tc>
          <w:tcPr>
            <w:tcW w:w="9829" w:type="dxa"/>
            <w:noWrap/>
            <w:hideMark/>
          </w:tcPr>
          <w:p w14:paraId="244C661C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</w:rPr>
            </w:pPr>
            <w:r w:rsidRPr="00821BEB">
              <w:rPr>
                <w:b/>
                <w:bCs/>
                <w:sz w:val="20"/>
              </w:rPr>
              <w:t>Auditing State Agencies</w:t>
            </w:r>
          </w:p>
        </w:tc>
        <w:tc>
          <w:tcPr>
            <w:tcW w:w="2126" w:type="dxa"/>
            <w:noWrap/>
            <w:hideMark/>
          </w:tcPr>
          <w:p w14:paraId="21F61837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</w:rPr>
            </w:pPr>
          </w:p>
        </w:tc>
        <w:tc>
          <w:tcPr>
            <w:tcW w:w="2110" w:type="dxa"/>
            <w:noWrap/>
            <w:hideMark/>
          </w:tcPr>
          <w:p w14:paraId="790BB9DD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0ECFDDDF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099F90DF" w14:textId="77777777" w:rsidR="00821BEB" w:rsidRPr="00821BEB" w:rsidRDefault="00821BEB" w:rsidP="00821BEB">
            <w:pPr>
              <w:spacing w:before="2" w:after="1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49856F29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911 Services Board AUP-PSAP FY24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F0661EC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91,560.00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52E74F09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27E7CD38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577F6012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4C9564E3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911 Services Board AUP-Carrier/Provider FY24</w:t>
            </w:r>
          </w:p>
        </w:tc>
        <w:tc>
          <w:tcPr>
            <w:tcW w:w="2126" w:type="dxa"/>
            <w:noWrap/>
            <w:hideMark/>
          </w:tcPr>
          <w:p w14:paraId="1A4C23D8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36,141.00 </w:t>
            </w:r>
          </w:p>
        </w:tc>
        <w:tc>
          <w:tcPr>
            <w:tcW w:w="2110" w:type="dxa"/>
            <w:noWrap/>
            <w:hideMark/>
          </w:tcPr>
          <w:p w14:paraId="7607E4F7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17574BF5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02B8AFFE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0244642A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ACFR Binder - FY25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4C35E47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tcW w:w="2110" w:type="dxa"/>
            <w:shd w:val="clear" w:color="auto" w:fill="auto"/>
            <w:noWrap/>
            <w:hideMark/>
          </w:tcPr>
          <w:p w14:paraId="26048B0E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9</w:t>
            </w:r>
          </w:p>
        </w:tc>
      </w:tr>
      <w:tr w:rsidR="00821BEB" w:rsidRPr="00821BEB" w14:paraId="7AFB52BB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0B09BC4A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0F8924E6" w14:textId="4C507378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*Cab for Econ Dev - Office of the Secretary </w:t>
            </w:r>
            <w:r w:rsidR="00591185" w:rsidRPr="00821BEB">
              <w:rPr>
                <w:b/>
                <w:sz w:val="20"/>
              </w:rPr>
              <w:t>- (</w:t>
            </w:r>
            <w:r w:rsidRPr="00821BEB">
              <w:rPr>
                <w:b/>
                <w:sz w:val="20"/>
              </w:rPr>
              <w:t>FY25)</w:t>
            </w:r>
          </w:p>
        </w:tc>
        <w:tc>
          <w:tcPr>
            <w:tcW w:w="2126" w:type="dxa"/>
            <w:noWrap/>
            <w:hideMark/>
          </w:tcPr>
          <w:p w14:paraId="1B594002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4,500.00 </w:t>
            </w:r>
          </w:p>
        </w:tc>
        <w:tc>
          <w:tcPr>
            <w:tcW w:w="2110" w:type="dxa"/>
            <w:noWrap/>
            <w:hideMark/>
          </w:tcPr>
          <w:p w14:paraId="49F945E6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41CDE944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16A1C965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57B7EC1A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*COT - (FY25)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5E97511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2,310.00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283CDBED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228DC0C7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137AAB33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640680AB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*Dept of Criminal Justice Training - (FY25)</w:t>
            </w:r>
          </w:p>
        </w:tc>
        <w:tc>
          <w:tcPr>
            <w:tcW w:w="2126" w:type="dxa"/>
            <w:noWrap/>
            <w:hideMark/>
          </w:tcPr>
          <w:p w14:paraId="6883025A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2,730.00 </w:t>
            </w:r>
          </w:p>
        </w:tc>
        <w:tc>
          <w:tcPr>
            <w:tcW w:w="2110" w:type="dxa"/>
            <w:noWrap/>
            <w:hideMark/>
          </w:tcPr>
          <w:p w14:paraId="04FE158F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0FAD3FFA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3329641E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55F293DC" w14:textId="26F19522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*Dept for Public </w:t>
            </w:r>
            <w:r w:rsidR="00591185" w:rsidRPr="00821BEB">
              <w:rPr>
                <w:b/>
                <w:sz w:val="20"/>
              </w:rPr>
              <w:t>Advocacy -</w:t>
            </w:r>
            <w:r w:rsidRPr="00821BEB">
              <w:rPr>
                <w:b/>
                <w:sz w:val="20"/>
              </w:rPr>
              <w:t xml:space="preserve"> (FY25)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561F4B44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2,919.00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09976292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15A3DA69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047C117F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26B7E70A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*Energy and Environmental Cabinet-Office of the Sec - (FY25)</w:t>
            </w:r>
          </w:p>
        </w:tc>
        <w:tc>
          <w:tcPr>
            <w:tcW w:w="2126" w:type="dxa"/>
            <w:noWrap/>
            <w:hideMark/>
          </w:tcPr>
          <w:p w14:paraId="7827436B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3,087.00 </w:t>
            </w:r>
          </w:p>
        </w:tc>
        <w:tc>
          <w:tcPr>
            <w:tcW w:w="2110" w:type="dxa"/>
            <w:noWrap/>
            <w:hideMark/>
          </w:tcPr>
          <w:p w14:paraId="15526971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55EEAD68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49FEB720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4BC41D51" w14:textId="340052CD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*Judicial Dept </w:t>
            </w:r>
            <w:r w:rsidR="00591185" w:rsidRPr="00821BEB">
              <w:rPr>
                <w:b/>
                <w:sz w:val="20"/>
              </w:rPr>
              <w:t>- (</w:t>
            </w:r>
            <w:r w:rsidRPr="00821BEB">
              <w:rPr>
                <w:b/>
                <w:sz w:val="20"/>
              </w:rPr>
              <w:t>FY25)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DA58C56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1,449.00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130585E7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42EBC3B3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407F5B5A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70E06D19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*Justice-Office of Secretary - (FY25)</w:t>
            </w:r>
          </w:p>
        </w:tc>
        <w:tc>
          <w:tcPr>
            <w:tcW w:w="2126" w:type="dxa"/>
            <w:noWrap/>
            <w:hideMark/>
          </w:tcPr>
          <w:p w14:paraId="6CC65D61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4,500.00 </w:t>
            </w:r>
          </w:p>
        </w:tc>
        <w:tc>
          <w:tcPr>
            <w:tcW w:w="2110" w:type="dxa"/>
            <w:noWrap/>
            <w:hideMark/>
          </w:tcPr>
          <w:p w14:paraId="10F9317A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0498E43B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69BF9493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75B3B07A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*Personnel - Office of Secretary - (FY25)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098639CD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   819.00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7D641C26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2C3D289D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787859D0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3C1A6B1C" w14:textId="2FF03FE9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*Public Service </w:t>
            </w:r>
            <w:r w:rsidR="00591185" w:rsidRPr="00821BEB">
              <w:rPr>
                <w:b/>
                <w:sz w:val="20"/>
              </w:rPr>
              <w:t xml:space="preserve">Commission </w:t>
            </w:r>
            <w:proofErr w:type="gramStart"/>
            <w:r w:rsidR="00591185" w:rsidRPr="00821BEB">
              <w:rPr>
                <w:b/>
                <w:sz w:val="20"/>
              </w:rPr>
              <w:t>-</w:t>
            </w:r>
            <w:r w:rsidRPr="00821BEB">
              <w:rPr>
                <w:b/>
                <w:sz w:val="20"/>
              </w:rPr>
              <w:t xml:space="preserve">  (</w:t>
            </w:r>
            <w:proofErr w:type="gramEnd"/>
            <w:r w:rsidRPr="00821BEB">
              <w:rPr>
                <w:b/>
                <w:sz w:val="20"/>
              </w:rPr>
              <w:t>FY25)</w:t>
            </w:r>
          </w:p>
        </w:tc>
        <w:tc>
          <w:tcPr>
            <w:tcW w:w="2126" w:type="dxa"/>
            <w:noWrap/>
            <w:hideMark/>
          </w:tcPr>
          <w:p w14:paraId="5C8BF666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4,578.00 </w:t>
            </w:r>
          </w:p>
        </w:tc>
        <w:tc>
          <w:tcPr>
            <w:tcW w:w="2110" w:type="dxa"/>
            <w:noWrap/>
            <w:hideMark/>
          </w:tcPr>
          <w:p w14:paraId="0078901C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1E245A09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414BC97B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137D4CBD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ACFR - Capital Assets (FAC) FY25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8F5B0BF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68,630.78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148A712C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591CD310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739ED5D2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2F7DCF3A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ACFR - Capital Assets (FAC) FY26 - Interim bill</w:t>
            </w:r>
          </w:p>
        </w:tc>
        <w:tc>
          <w:tcPr>
            <w:tcW w:w="2126" w:type="dxa"/>
            <w:noWrap/>
            <w:hideMark/>
          </w:tcPr>
          <w:p w14:paraId="0883BA51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54,794.97 </w:t>
            </w:r>
          </w:p>
        </w:tc>
        <w:tc>
          <w:tcPr>
            <w:tcW w:w="2110" w:type="dxa"/>
            <w:noWrap/>
            <w:hideMark/>
          </w:tcPr>
          <w:p w14:paraId="408F6B86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66E93C35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41D9EF6B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60C2B735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Cabinet for Health and Family Services- Phase I &amp; II FY24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8FB5634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$ 467,860.98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4D26DC96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2F588FD8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1CB7B5AB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4EC110A0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Cabinet for Health and Family Services- Phase I &amp; II FY 25</w:t>
            </w:r>
          </w:p>
        </w:tc>
        <w:tc>
          <w:tcPr>
            <w:tcW w:w="2126" w:type="dxa"/>
            <w:noWrap/>
            <w:hideMark/>
          </w:tcPr>
          <w:p w14:paraId="5FA7AA1B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$ 396,812.68 </w:t>
            </w:r>
          </w:p>
        </w:tc>
        <w:tc>
          <w:tcPr>
            <w:tcW w:w="2110" w:type="dxa"/>
            <w:noWrap/>
            <w:hideMark/>
          </w:tcPr>
          <w:p w14:paraId="3E35C1CC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7218871F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7393180C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6D0E889B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CHFS Breast Cancer Awareness - Special Plate Audit FY 25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619B9313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12,495.00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286627FB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37249918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3204A048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7685B2E9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Department of Corrections FY25</w:t>
            </w:r>
          </w:p>
        </w:tc>
        <w:tc>
          <w:tcPr>
            <w:tcW w:w="2126" w:type="dxa"/>
            <w:noWrap/>
            <w:hideMark/>
          </w:tcPr>
          <w:p w14:paraId="022D7CCD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25,347.00 </w:t>
            </w:r>
          </w:p>
        </w:tc>
        <w:tc>
          <w:tcPr>
            <w:tcW w:w="2110" w:type="dxa"/>
            <w:noWrap/>
            <w:hideMark/>
          </w:tcPr>
          <w:p w14:paraId="2619642B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10804C7C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1212058A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586B2E1D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Dept of Education-Desk Reviews-District Support-FY 24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2D4E41B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2,079.00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5C3FA3EB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42A23C89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2502E9EB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7BD4B109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Dept of Education-Desk Reviews-District Support-FY 25</w:t>
            </w:r>
          </w:p>
        </w:tc>
        <w:tc>
          <w:tcPr>
            <w:tcW w:w="2126" w:type="dxa"/>
            <w:noWrap/>
            <w:hideMark/>
          </w:tcPr>
          <w:p w14:paraId="2998B037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$ 138,474.00 </w:t>
            </w:r>
          </w:p>
        </w:tc>
        <w:tc>
          <w:tcPr>
            <w:tcW w:w="2110" w:type="dxa"/>
            <w:noWrap/>
            <w:hideMark/>
          </w:tcPr>
          <w:p w14:paraId="61ACF0E4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155FBC7E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64F92836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458894A8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Department of Education - Phase I &amp; II FY 25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3BBC03C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$ 108,015.76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74CA710C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46618EFD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14CEED3E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6170113A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Dept of Local Government - Phase II FY25</w:t>
            </w:r>
          </w:p>
        </w:tc>
        <w:tc>
          <w:tcPr>
            <w:tcW w:w="2126" w:type="dxa"/>
            <w:noWrap/>
            <w:hideMark/>
          </w:tcPr>
          <w:p w14:paraId="2351D6A2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27,885.36 </w:t>
            </w:r>
          </w:p>
        </w:tc>
        <w:tc>
          <w:tcPr>
            <w:tcW w:w="2110" w:type="dxa"/>
            <w:noWrap/>
            <w:hideMark/>
          </w:tcPr>
          <w:p w14:paraId="15A3C24C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74001CFD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27B74E49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3E432036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Department of Parks FY 25 (ACFR Phase I)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0377B5B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71,500.00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5B840D53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701E42F7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43650F12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16FFF471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Eastern KY Convention Center FY 24</w:t>
            </w:r>
          </w:p>
        </w:tc>
        <w:tc>
          <w:tcPr>
            <w:tcW w:w="2126" w:type="dxa"/>
            <w:noWrap/>
            <w:hideMark/>
          </w:tcPr>
          <w:p w14:paraId="745150CA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1,092.00 </w:t>
            </w:r>
          </w:p>
        </w:tc>
        <w:tc>
          <w:tcPr>
            <w:tcW w:w="2110" w:type="dxa"/>
            <w:noWrap/>
            <w:hideMark/>
          </w:tcPr>
          <w:p w14:paraId="6E9548FF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59959FEC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53FBDFF6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00CBBF4E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Eastern KY Convention Center FY 25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376CC22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1,155.00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1F82020E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1E58E840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5C251835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161E87F7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Educational Coop FY</w:t>
            </w:r>
            <w:proofErr w:type="gramStart"/>
            <w:r w:rsidRPr="00821BEB">
              <w:rPr>
                <w:b/>
                <w:sz w:val="20"/>
              </w:rPr>
              <w:t>23  -</w:t>
            </w:r>
            <w:proofErr w:type="gramEnd"/>
            <w:r w:rsidRPr="00821BEB">
              <w:rPr>
                <w:b/>
                <w:sz w:val="20"/>
              </w:rPr>
              <w:t xml:space="preserve">  Ohio Valley Educational Cooperative FY23</w:t>
            </w:r>
          </w:p>
        </w:tc>
        <w:tc>
          <w:tcPr>
            <w:tcW w:w="2126" w:type="dxa"/>
            <w:noWrap/>
            <w:hideMark/>
          </w:tcPr>
          <w:p w14:paraId="2C52D8FC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   651.00 </w:t>
            </w:r>
          </w:p>
        </w:tc>
        <w:tc>
          <w:tcPr>
            <w:tcW w:w="2110" w:type="dxa"/>
            <w:noWrap/>
            <w:hideMark/>
          </w:tcPr>
          <w:p w14:paraId="015B159D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1</w:t>
            </w:r>
          </w:p>
        </w:tc>
      </w:tr>
      <w:tr w:rsidR="00821BEB" w:rsidRPr="00821BEB" w14:paraId="322B1B73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53D2AC47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5427FAA5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Education Coops. 2025*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CC75BD1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tcW w:w="2110" w:type="dxa"/>
            <w:shd w:val="clear" w:color="auto" w:fill="auto"/>
            <w:noWrap/>
            <w:hideMark/>
          </w:tcPr>
          <w:p w14:paraId="271A2C88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>8</w:t>
            </w:r>
          </w:p>
        </w:tc>
      </w:tr>
      <w:tr w:rsidR="00821BEB" w:rsidRPr="00821BEB" w14:paraId="2B8F680A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3AC8CD8A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4481FAE7" w14:textId="119A010E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 *Central Kentucky </w:t>
            </w:r>
            <w:r w:rsidR="00591185" w:rsidRPr="00821BEB">
              <w:rPr>
                <w:b/>
                <w:sz w:val="20"/>
              </w:rPr>
              <w:t>Educational</w:t>
            </w:r>
            <w:r w:rsidRPr="00821BEB">
              <w:rPr>
                <w:b/>
                <w:sz w:val="20"/>
              </w:rPr>
              <w:t xml:space="preserve"> Cooperative</w:t>
            </w:r>
          </w:p>
        </w:tc>
        <w:tc>
          <w:tcPr>
            <w:tcW w:w="2126" w:type="dxa"/>
            <w:noWrap/>
            <w:hideMark/>
          </w:tcPr>
          <w:p w14:paraId="49834C9B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   735.00 </w:t>
            </w:r>
          </w:p>
        </w:tc>
        <w:tc>
          <w:tcPr>
            <w:tcW w:w="2110" w:type="dxa"/>
            <w:noWrap/>
            <w:hideMark/>
          </w:tcPr>
          <w:p w14:paraId="4D1EA43C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7CCBC378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37972418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3C508C1A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 *Green River Educational Cooperative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91BA40C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   714.00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34716210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40CE1C87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3016D39F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76C14C81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 *Kentucky Educational Development Cooperation</w:t>
            </w:r>
          </w:p>
        </w:tc>
        <w:tc>
          <w:tcPr>
            <w:tcW w:w="2126" w:type="dxa"/>
            <w:noWrap/>
            <w:hideMark/>
          </w:tcPr>
          <w:p w14:paraId="70A0F795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   462.00 </w:t>
            </w:r>
          </w:p>
        </w:tc>
        <w:tc>
          <w:tcPr>
            <w:tcW w:w="2110" w:type="dxa"/>
            <w:noWrap/>
            <w:hideMark/>
          </w:tcPr>
          <w:p w14:paraId="6A46FFBE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43EBBA53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3E292E3A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4CDF2FFA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 *KY Valley Educational Cooperative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940598C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   777.00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24B80D87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6B3550A6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4557EA87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58CD17DB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 *Northern KY Educational Cooperative</w:t>
            </w:r>
          </w:p>
        </w:tc>
        <w:tc>
          <w:tcPr>
            <w:tcW w:w="2126" w:type="dxa"/>
            <w:noWrap/>
            <w:hideMark/>
          </w:tcPr>
          <w:p w14:paraId="4F190C17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   693.00 </w:t>
            </w:r>
          </w:p>
        </w:tc>
        <w:tc>
          <w:tcPr>
            <w:tcW w:w="2110" w:type="dxa"/>
            <w:noWrap/>
            <w:hideMark/>
          </w:tcPr>
          <w:p w14:paraId="0EF1BEE7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4FE4EDD2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7763DB00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4CD58204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 *Ohio Valley Educational Cooperative FY 24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5E9A666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   609.00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5FA173D0" w14:textId="77777777" w:rsidR="00821BEB" w:rsidRPr="00821BEB" w:rsidRDefault="00821BEB" w:rsidP="00591185">
            <w:pPr>
              <w:spacing w:before="2" w:after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117364A3" w14:textId="77777777" w:rsidTr="00591185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1C84636A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noWrap/>
            <w:hideMark/>
          </w:tcPr>
          <w:p w14:paraId="1DE68FFC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 *Southeast/South-Central Educational Cooperative</w:t>
            </w:r>
          </w:p>
        </w:tc>
        <w:tc>
          <w:tcPr>
            <w:tcW w:w="2126" w:type="dxa"/>
            <w:noWrap/>
            <w:hideMark/>
          </w:tcPr>
          <w:p w14:paraId="312E6C0C" w14:textId="77777777" w:rsidR="00821BEB" w:rsidRPr="00821BEB" w:rsidRDefault="00821BEB" w:rsidP="00821BEB">
            <w:pPr>
              <w:spacing w:before="2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   609.00 </w:t>
            </w:r>
          </w:p>
        </w:tc>
        <w:tc>
          <w:tcPr>
            <w:tcW w:w="2110" w:type="dxa"/>
            <w:noWrap/>
            <w:hideMark/>
          </w:tcPr>
          <w:p w14:paraId="5CF3D65C" w14:textId="77777777" w:rsidR="00821BEB" w:rsidRPr="00821BEB" w:rsidRDefault="00821BEB" w:rsidP="00591185">
            <w:pPr>
              <w:spacing w:before="2" w:after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  <w:tr w:rsidR="00821BEB" w:rsidRPr="00821BEB" w14:paraId="1920D6B2" w14:textId="77777777" w:rsidTr="00591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shd w:val="clear" w:color="auto" w:fill="auto"/>
            <w:noWrap/>
            <w:hideMark/>
          </w:tcPr>
          <w:p w14:paraId="12E87332" w14:textId="77777777" w:rsidR="00821BEB" w:rsidRPr="00821BEB" w:rsidRDefault="00821BEB" w:rsidP="00821BEB">
            <w:pPr>
              <w:spacing w:before="2" w:after="1"/>
              <w:jc w:val="left"/>
              <w:rPr>
                <w:b/>
                <w:sz w:val="20"/>
              </w:rPr>
            </w:pPr>
          </w:p>
        </w:tc>
        <w:tc>
          <w:tcPr>
            <w:tcW w:w="9829" w:type="dxa"/>
            <w:shd w:val="clear" w:color="auto" w:fill="auto"/>
            <w:noWrap/>
            <w:hideMark/>
          </w:tcPr>
          <w:p w14:paraId="7A97FE8E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    *West KY Educational Cooperative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40D9309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821BEB">
              <w:rPr>
                <w:b/>
                <w:sz w:val="20"/>
              </w:rPr>
              <w:t xml:space="preserve"> $        504.00 </w:t>
            </w:r>
          </w:p>
        </w:tc>
        <w:tc>
          <w:tcPr>
            <w:tcW w:w="2110" w:type="dxa"/>
            <w:shd w:val="clear" w:color="auto" w:fill="auto"/>
            <w:noWrap/>
            <w:hideMark/>
          </w:tcPr>
          <w:p w14:paraId="07CE8715" w14:textId="77777777" w:rsidR="00821BEB" w:rsidRPr="00821BEB" w:rsidRDefault="00821BEB" w:rsidP="00821BEB">
            <w:pPr>
              <w:spacing w:before="2" w:after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</w:tr>
    </w:tbl>
    <w:p w14:paraId="3F1A3DFE" w14:textId="4263325D" w:rsidR="000A4553" w:rsidRDefault="000A4553">
      <w:pPr>
        <w:spacing w:before="2" w:after="1"/>
        <w:rPr>
          <w:b/>
          <w:sz w:val="20"/>
        </w:rPr>
      </w:pPr>
    </w:p>
    <w:p w14:paraId="6A5C972F" w14:textId="77777777" w:rsidR="00821BEB" w:rsidRDefault="00821BEB">
      <w:pPr>
        <w:spacing w:before="2" w:after="1"/>
        <w:rPr>
          <w:b/>
          <w:sz w:val="20"/>
        </w:rPr>
      </w:pPr>
    </w:p>
    <w:p w14:paraId="1F12C454" w14:textId="1F5B7CFB" w:rsidR="00E770E1" w:rsidRDefault="00654F8B" w:rsidP="00AD6E7D">
      <w:pPr>
        <w:spacing w:before="12"/>
        <w:ind w:right="98"/>
        <w:jc w:val="right"/>
        <w:rPr>
          <w:sz w:val="16"/>
        </w:rPr>
      </w:pPr>
      <w:r>
        <w:rPr>
          <w:sz w:val="16"/>
        </w:rPr>
        <w:t xml:space="preserve"> </w:t>
      </w:r>
      <w:r w:rsidR="000A4553">
        <w:rPr>
          <w:sz w:val="16"/>
        </w:rPr>
        <w:t>Page</w:t>
      </w:r>
      <w:r w:rsidR="000A4553">
        <w:rPr>
          <w:spacing w:val="-3"/>
          <w:sz w:val="16"/>
        </w:rPr>
        <w:t xml:space="preserve"> </w:t>
      </w:r>
      <w:r w:rsidR="000A4553">
        <w:rPr>
          <w:spacing w:val="-10"/>
          <w:sz w:val="16"/>
        </w:rPr>
        <w:t>3</w:t>
      </w:r>
    </w:p>
    <w:p w14:paraId="2E02979E" w14:textId="77777777" w:rsidR="00E770E1" w:rsidRDefault="00E770E1">
      <w:pPr>
        <w:jc w:val="right"/>
        <w:rPr>
          <w:sz w:val="16"/>
        </w:rPr>
        <w:sectPr w:rsidR="00E770E1">
          <w:pgSz w:w="18000" w:h="13910" w:orient="landscape"/>
          <w:pgMar w:top="740" w:right="1340" w:bottom="280" w:left="380" w:header="720" w:footer="720" w:gutter="0"/>
          <w:cols w:space="720"/>
        </w:sectPr>
      </w:pPr>
    </w:p>
    <w:tbl>
      <w:tblPr>
        <w:tblStyle w:val="PlainTable5"/>
        <w:tblW w:w="16175" w:type="dxa"/>
        <w:jc w:val="center"/>
        <w:tblLook w:val="04A0" w:firstRow="1" w:lastRow="0" w:firstColumn="1" w:lastColumn="0" w:noHBand="0" w:noVBand="1"/>
      </w:tblPr>
      <w:tblGrid>
        <w:gridCol w:w="1686"/>
        <w:gridCol w:w="10194"/>
        <w:gridCol w:w="2250"/>
        <w:gridCol w:w="2045"/>
      </w:tblGrid>
      <w:tr w:rsidR="00C513A7" w:rsidRPr="00C513A7" w14:paraId="1F446AD9" w14:textId="77777777" w:rsidTr="00EC58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7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86" w:type="dxa"/>
            <w:shd w:val="clear" w:color="auto" w:fill="auto"/>
            <w:hideMark/>
          </w:tcPr>
          <w:p w14:paraId="3C721BD1" w14:textId="77777777" w:rsidR="00C513A7" w:rsidRPr="00C513A7" w:rsidRDefault="00C513A7" w:rsidP="00C513A7">
            <w:pPr>
              <w:jc w:val="left"/>
              <w:rPr>
                <w:b/>
                <w:bCs/>
                <w:sz w:val="20"/>
              </w:rPr>
            </w:pPr>
            <w:r w:rsidRPr="00C513A7">
              <w:rPr>
                <w:b/>
                <w:bCs/>
                <w:sz w:val="20"/>
              </w:rPr>
              <w:lastRenderedPageBreak/>
              <w:t>REVENUE CODE</w:t>
            </w:r>
          </w:p>
        </w:tc>
        <w:tc>
          <w:tcPr>
            <w:tcW w:w="10194" w:type="dxa"/>
            <w:shd w:val="clear" w:color="auto" w:fill="auto"/>
            <w:noWrap/>
            <w:hideMark/>
          </w:tcPr>
          <w:p w14:paraId="00A1F41A" w14:textId="77777777" w:rsidR="00C513A7" w:rsidRPr="00C513A7" w:rsidRDefault="00C513A7" w:rsidP="00C513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</w:rPr>
            </w:pPr>
            <w:r w:rsidRPr="00C513A7">
              <w:rPr>
                <w:b/>
                <w:bCs/>
                <w:sz w:val="20"/>
              </w:rPr>
              <w:t>DESCRIPTION</w:t>
            </w:r>
          </w:p>
        </w:tc>
        <w:tc>
          <w:tcPr>
            <w:tcW w:w="2250" w:type="dxa"/>
            <w:shd w:val="clear" w:color="auto" w:fill="auto"/>
            <w:hideMark/>
          </w:tcPr>
          <w:p w14:paraId="601E2E62" w14:textId="77777777" w:rsidR="00C513A7" w:rsidRPr="00C513A7" w:rsidRDefault="00C513A7" w:rsidP="00C513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</w:rPr>
            </w:pPr>
            <w:r w:rsidRPr="00C513A7">
              <w:rPr>
                <w:b/>
                <w:bCs/>
                <w:sz w:val="20"/>
              </w:rPr>
              <w:t>AGENCY RECEIPTS SUMMARY FY 2026</w:t>
            </w:r>
          </w:p>
        </w:tc>
        <w:tc>
          <w:tcPr>
            <w:tcW w:w="2045" w:type="dxa"/>
            <w:shd w:val="clear" w:color="auto" w:fill="auto"/>
            <w:hideMark/>
          </w:tcPr>
          <w:p w14:paraId="00E65480" w14:textId="77777777" w:rsidR="00C513A7" w:rsidRPr="00C513A7" w:rsidRDefault="00C513A7" w:rsidP="005911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</w:rPr>
            </w:pPr>
            <w:r w:rsidRPr="00C513A7">
              <w:rPr>
                <w:b/>
                <w:bCs/>
                <w:sz w:val="20"/>
              </w:rPr>
              <w:t>AUDIT COUNTS FOR STATE AND SPECIAL EXAM TYPES</w:t>
            </w:r>
          </w:p>
        </w:tc>
      </w:tr>
      <w:tr w:rsidR="00EC58CE" w:rsidRPr="00C513A7" w14:paraId="70B87993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1EC3D117" w14:textId="0B330444" w:rsidR="00EC58CE" w:rsidRPr="00C513A7" w:rsidRDefault="00EC58CE" w:rsidP="00EC58CE">
            <w:pPr>
              <w:jc w:val="left"/>
              <w:rPr>
                <w:b/>
                <w:bCs/>
                <w:sz w:val="20"/>
              </w:rPr>
            </w:pPr>
            <w:r w:rsidRPr="00821BEB">
              <w:rPr>
                <w:b/>
                <w:bCs/>
                <w:sz w:val="20"/>
              </w:rPr>
              <w:t>R438</w:t>
            </w:r>
          </w:p>
        </w:tc>
        <w:tc>
          <w:tcPr>
            <w:tcW w:w="10194" w:type="dxa"/>
            <w:shd w:val="clear" w:color="auto" w:fill="auto"/>
            <w:noWrap/>
            <w:hideMark/>
          </w:tcPr>
          <w:p w14:paraId="59391E8E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Energy and Environment Cabinet - Phase II FY24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7F5622CF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25,511.02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2682530A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31E0BFEE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701CFF86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2383B317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Energy and Environment Cabinet - Phase II FY25</w:t>
            </w:r>
          </w:p>
        </w:tc>
        <w:tc>
          <w:tcPr>
            <w:tcW w:w="2250" w:type="dxa"/>
            <w:noWrap/>
            <w:hideMark/>
          </w:tcPr>
          <w:p w14:paraId="0E7A3321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26,447.74 </w:t>
            </w:r>
          </w:p>
        </w:tc>
        <w:tc>
          <w:tcPr>
            <w:tcW w:w="2045" w:type="dxa"/>
            <w:noWrap/>
            <w:hideMark/>
          </w:tcPr>
          <w:p w14:paraId="01082E31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20B0FA9C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162FD4CC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44035217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FAC-Lease Law (performed every 2 years) FY24-25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4E71127C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36,456.00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62DF0433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48FE1DBD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408B0398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3015BEA7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Adult Education FY25</w:t>
            </w:r>
          </w:p>
        </w:tc>
        <w:tc>
          <w:tcPr>
            <w:tcW w:w="2250" w:type="dxa"/>
            <w:noWrap/>
            <w:hideMark/>
          </w:tcPr>
          <w:p w14:paraId="4D3FDDBD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$ 114,500.00 </w:t>
            </w:r>
          </w:p>
        </w:tc>
        <w:tc>
          <w:tcPr>
            <w:tcW w:w="2045" w:type="dxa"/>
            <w:noWrap/>
            <w:hideMark/>
          </w:tcPr>
          <w:p w14:paraId="262A8A08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2D262C11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57C7A46A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20FB5EA9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Artisan Center at Berea FY 25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666B3F4D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36,832.45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3B6858DF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1B23D7C9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2C7565D6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2ED09E88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KY Board of </w:t>
            </w:r>
            <w:proofErr w:type="gramStart"/>
            <w:r w:rsidRPr="00C513A7">
              <w:rPr>
                <w:sz w:val="20"/>
              </w:rPr>
              <w:t>Nursing  FY</w:t>
            </w:r>
            <w:proofErr w:type="gramEnd"/>
            <w:r w:rsidRPr="00C513A7">
              <w:rPr>
                <w:sz w:val="20"/>
              </w:rPr>
              <w:t>25</w:t>
            </w:r>
          </w:p>
        </w:tc>
        <w:tc>
          <w:tcPr>
            <w:tcW w:w="2250" w:type="dxa"/>
            <w:noWrap/>
            <w:hideMark/>
          </w:tcPr>
          <w:p w14:paraId="145E8E71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24,000.00 </w:t>
            </w:r>
          </w:p>
        </w:tc>
        <w:tc>
          <w:tcPr>
            <w:tcW w:w="2045" w:type="dxa"/>
            <w:noWrap/>
            <w:hideMark/>
          </w:tcPr>
          <w:p w14:paraId="0A8B4006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57974CE0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4919F6F0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04232284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Dept of Agriculture - Spay &amp; Neuter Special Plate FY25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52EFE6D0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  7,896.00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587690A1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05AE5798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626D05CA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0B83FD1D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Dept of Fish and Wildlife Resources - Statutory Audit 2024</w:t>
            </w:r>
          </w:p>
        </w:tc>
        <w:tc>
          <w:tcPr>
            <w:tcW w:w="2250" w:type="dxa"/>
            <w:noWrap/>
            <w:hideMark/>
          </w:tcPr>
          <w:p w14:paraId="6191F622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36,918.00 </w:t>
            </w:r>
          </w:p>
        </w:tc>
        <w:tc>
          <w:tcPr>
            <w:tcW w:w="2045" w:type="dxa"/>
            <w:noWrap/>
            <w:hideMark/>
          </w:tcPr>
          <w:p w14:paraId="379C63D3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47F05580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0C630FB4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4F5E29AE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Dept of Fish and Wildlife Resources - Statutory Audit 2025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6A71E860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33,117.00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2EECA7DB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30D7B68F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6A0CDA47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0A1EBA47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Dept of Veterans Affairs - I Support Veterans Plate FY25</w:t>
            </w:r>
          </w:p>
        </w:tc>
        <w:tc>
          <w:tcPr>
            <w:tcW w:w="2250" w:type="dxa"/>
            <w:noWrap/>
            <w:hideMark/>
          </w:tcPr>
          <w:p w14:paraId="57DCD928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  9,702.00 </w:t>
            </w:r>
          </w:p>
        </w:tc>
        <w:tc>
          <w:tcPr>
            <w:tcW w:w="2045" w:type="dxa"/>
            <w:noWrap/>
            <w:hideMark/>
          </w:tcPr>
          <w:p w14:paraId="4E83C98B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60644078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5E83565A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6F94A2B1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Dept of Veterans Affairs Trust Fund - Special Plate Audit FY25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34326500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12,264.00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0C597EDB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2BD8BA7C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010A1C2E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7BE7C95A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Department of Veterans Affairs - Phase II FY25</w:t>
            </w:r>
          </w:p>
        </w:tc>
        <w:tc>
          <w:tcPr>
            <w:tcW w:w="2250" w:type="dxa"/>
            <w:noWrap/>
            <w:hideMark/>
          </w:tcPr>
          <w:p w14:paraId="06248E31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23,207.38 </w:t>
            </w:r>
          </w:p>
        </w:tc>
        <w:tc>
          <w:tcPr>
            <w:tcW w:w="2045" w:type="dxa"/>
            <w:noWrap/>
            <w:hideMark/>
          </w:tcPr>
          <w:p w14:paraId="436F9CA2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039FEE9B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3476F366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52646D6A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Employee Health Plan FY25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71C661C8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84,987.00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62A23389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7D35C5F0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29917000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4B82729C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Fire Commission FY23</w:t>
            </w:r>
          </w:p>
        </w:tc>
        <w:tc>
          <w:tcPr>
            <w:tcW w:w="2250" w:type="dxa"/>
            <w:noWrap/>
            <w:hideMark/>
          </w:tcPr>
          <w:p w14:paraId="6673B6DE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28,728.00 </w:t>
            </w:r>
          </w:p>
        </w:tc>
        <w:tc>
          <w:tcPr>
            <w:tcW w:w="2045" w:type="dxa"/>
            <w:noWrap/>
            <w:hideMark/>
          </w:tcPr>
          <w:p w14:paraId="003B4795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003A0E74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12F78BD7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3DBC7E83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Heritage Land Conservation Fund (EEC) - Nature Special Plate Audit FY25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034E4567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10,500.00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6CC943C7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531DD329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4E492493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670CEA3A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Horse Park FY 25</w:t>
            </w:r>
          </w:p>
        </w:tc>
        <w:tc>
          <w:tcPr>
            <w:tcW w:w="2250" w:type="dxa"/>
            <w:noWrap/>
            <w:hideMark/>
          </w:tcPr>
          <w:p w14:paraId="75829E97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48,762.00 </w:t>
            </w:r>
          </w:p>
        </w:tc>
        <w:tc>
          <w:tcPr>
            <w:tcW w:w="2045" w:type="dxa"/>
            <w:noWrap/>
            <w:hideMark/>
          </w:tcPr>
          <w:p w14:paraId="2F0AF9CC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4FE1932F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3A3AB3BF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790E76C8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Lottery Corporation FY25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3AEFD30A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67,203.50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1D7FEE31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68CB3E5F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1BD8538F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550A547D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River Authority FY 25</w:t>
            </w:r>
          </w:p>
        </w:tc>
        <w:tc>
          <w:tcPr>
            <w:tcW w:w="2250" w:type="dxa"/>
            <w:noWrap/>
            <w:hideMark/>
          </w:tcPr>
          <w:p w14:paraId="08581A74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32,046.00 </w:t>
            </w:r>
          </w:p>
        </w:tc>
        <w:tc>
          <w:tcPr>
            <w:tcW w:w="2045" w:type="dxa"/>
            <w:noWrap/>
            <w:hideMark/>
          </w:tcPr>
          <w:p w14:paraId="36FB7BDA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49EFCE6D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5824BD18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147721DB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Transportation Cabinet - Phase I &amp; II FY25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395A83C2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$ 283,630.23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607D81F7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30662860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0FCF0271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139D7089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KY Transportation Cabinet - MVR 2025</w:t>
            </w:r>
          </w:p>
        </w:tc>
        <w:tc>
          <w:tcPr>
            <w:tcW w:w="2250" w:type="dxa"/>
            <w:noWrap/>
            <w:hideMark/>
          </w:tcPr>
          <w:p w14:paraId="19F2F630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$ 389,146.14 </w:t>
            </w:r>
          </w:p>
        </w:tc>
        <w:tc>
          <w:tcPr>
            <w:tcW w:w="2045" w:type="dxa"/>
            <w:noWrap/>
            <w:hideMark/>
          </w:tcPr>
          <w:p w14:paraId="18DB4EAE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76E6896B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5A27C96F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43678A01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Labor Cabinet - Phase I &amp; II FY 25 (OUI &amp; DWI)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76262AAB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$ 306,293.82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313FC7F3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2E893F4C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0532CD67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08FEA1E4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Louisville Metro Monitoring FY25</w:t>
            </w:r>
          </w:p>
        </w:tc>
        <w:tc>
          <w:tcPr>
            <w:tcW w:w="2250" w:type="dxa"/>
            <w:noWrap/>
            <w:hideMark/>
          </w:tcPr>
          <w:p w14:paraId="2B956785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  2,919.00 </w:t>
            </w:r>
          </w:p>
        </w:tc>
        <w:tc>
          <w:tcPr>
            <w:tcW w:w="2045" w:type="dxa"/>
            <w:noWrap/>
            <w:hideMark/>
          </w:tcPr>
          <w:p w14:paraId="1DB11BEE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7458D744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624E052C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66295C86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Northern Kentucky Convention Center FY25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5BCF5DF7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46,452.89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3D54AC0A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  <w:tr w:rsidR="00EC58CE" w:rsidRPr="00C513A7" w14:paraId="71CB5842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0F475187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3E0F6B67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Small Purchase Authority Reviews - FY25</w:t>
            </w:r>
          </w:p>
        </w:tc>
        <w:tc>
          <w:tcPr>
            <w:tcW w:w="2250" w:type="dxa"/>
            <w:noWrap/>
            <w:hideMark/>
          </w:tcPr>
          <w:p w14:paraId="70983392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2045" w:type="dxa"/>
            <w:noWrap/>
            <w:hideMark/>
          </w:tcPr>
          <w:p w14:paraId="19FF4A1F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8</w:t>
            </w:r>
          </w:p>
        </w:tc>
      </w:tr>
      <w:tr w:rsidR="00EC58CE" w:rsidRPr="00C513A7" w14:paraId="4C82DADB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2105C361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75252D30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   *Dept of Environmental Protection-SPAR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2E43792F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  3,633.00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6D8CC588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EC58CE" w:rsidRPr="00C513A7" w14:paraId="4569F4D3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5312E57D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16FAD5C3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   *Dept of Juvenile Justice-SPAR</w:t>
            </w:r>
          </w:p>
        </w:tc>
        <w:tc>
          <w:tcPr>
            <w:tcW w:w="2250" w:type="dxa"/>
            <w:noWrap/>
            <w:hideMark/>
          </w:tcPr>
          <w:p w14:paraId="2FE75C27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  3,402.00 </w:t>
            </w:r>
          </w:p>
        </w:tc>
        <w:tc>
          <w:tcPr>
            <w:tcW w:w="2045" w:type="dxa"/>
            <w:noWrap/>
            <w:hideMark/>
          </w:tcPr>
          <w:p w14:paraId="59C7147D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EC58CE" w:rsidRPr="00C513A7" w14:paraId="586542D3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0CE20E55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574C97E3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   *Dept of Military Affairs-SPAR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306BC478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  3,864.00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315D03BD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EC58CE" w:rsidRPr="00C513A7" w14:paraId="6617F837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3FC17856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7C32535B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   *Dept of Natural Resources-SPAR</w:t>
            </w:r>
          </w:p>
        </w:tc>
        <w:tc>
          <w:tcPr>
            <w:tcW w:w="2250" w:type="dxa"/>
            <w:noWrap/>
            <w:hideMark/>
          </w:tcPr>
          <w:p w14:paraId="31B4BB47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  4,368.00 </w:t>
            </w:r>
          </w:p>
        </w:tc>
        <w:tc>
          <w:tcPr>
            <w:tcW w:w="2045" w:type="dxa"/>
            <w:noWrap/>
            <w:hideMark/>
          </w:tcPr>
          <w:p w14:paraId="7D8157F3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EC58CE" w:rsidRPr="00C513A7" w14:paraId="78C9A81E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409A4865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79D8328A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   *Dept of Workforce Development-SPAR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7617CEE4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  3,990.00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0A68FD4A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EC58CE" w:rsidRPr="00C513A7" w14:paraId="16B1C741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6B43757E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15FF4083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   *KDA-SPAR</w:t>
            </w:r>
          </w:p>
        </w:tc>
        <w:tc>
          <w:tcPr>
            <w:tcW w:w="2250" w:type="dxa"/>
            <w:noWrap/>
            <w:hideMark/>
          </w:tcPr>
          <w:p w14:paraId="7C5A9E0E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  4,074.00 </w:t>
            </w:r>
          </w:p>
        </w:tc>
        <w:tc>
          <w:tcPr>
            <w:tcW w:w="2045" w:type="dxa"/>
            <w:noWrap/>
            <w:hideMark/>
          </w:tcPr>
          <w:p w14:paraId="3B6E6F54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EC58CE" w:rsidRPr="00C513A7" w14:paraId="03043B64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3D35C502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52D3A0A3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   *KY Dept of Veterans Affairs-SPAR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1BC66EED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  4,536.00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269A282E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EC58CE" w:rsidRPr="00C513A7" w14:paraId="27E2DCEA" w14:textId="77777777" w:rsidTr="00EC58CE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5467142A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noWrap/>
            <w:hideMark/>
          </w:tcPr>
          <w:p w14:paraId="117D68E1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   *KSP-SPAR</w:t>
            </w:r>
          </w:p>
        </w:tc>
        <w:tc>
          <w:tcPr>
            <w:tcW w:w="2250" w:type="dxa"/>
            <w:noWrap/>
            <w:hideMark/>
          </w:tcPr>
          <w:p w14:paraId="132D2D26" w14:textId="77777777" w:rsidR="00EC58CE" w:rsidRPr="00C513A7" w:rsidRDefault="00EC58CE" w:rsidP="00EC58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  3,906.00 </w:t>
            </w:r>
          </w:p>
        </w:tc>
        <w:tc>
          <w:tcPr>
            <w:tcW w:w="2045" w:type="dxa"/>
            <w:noWrap/>
            <w:hideMark/>
          </w:tcPr>
          <w:p w14:paraId="4729C121" w14:textId="77777777" w:rsidR="00EC58CE" w:rsidRPr="00C513A7" w:rsidRDefault="00EC58CE" w:rsidP="00EC5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EC58CE" w:rsidRPr="00C513A7" w14:paraId="09FDA326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shd w:val="clear" w:color="auto" w:fill="auto"/>
            <w:noWrap/>
            <w:hideMark/>
          </w:tcPr>
          <w:p w14:paraId="4541D340" w14:textId="77777777" w:rsidR="00EC58CE" w:rsidRPr="00C513A7" w:rsidRDefault="00EC58CE" w:rsidP="00EC58CE">
            <w:pPr>
              <w:jc w:val="left"/>
              <w:rPr>
                <w:sz w:val="20"/>
              </w:rPr>
            </w:pPr>
          </w:p>
        </w:tc>
        <w:tc>
          <w:tcPr>
            <w:tcW w:w="10194" w:type="dxa"/>
            <w:shd w:val="clear" w:color="auto" w:fill="auto"/>
            <w:noWrap/>
            <w:hideMark/>
          </w:tcPr>
          <w:p w14:paraId="09521AB7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Teachers Proportionate Share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14:paraId="2DD79781" w14:textId="77777777" w:rsidR="00EC58CE" w:rsidRPr="00C513A7" w:rsidRDefault="00EC58CE" w:rsidP="00EC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 xml:space="preserve"> $   21,399.00 </w:t>
            </w:r>
          </w:p>
        </w:tc>
        <w:tc>
          <w:tcPr>
            <w:tcW w:w="2045" w:type="dxa"/>
            <w:shd w:val="clear" w:color="auto" w:fill="auto"/>
            <w:noWrap/>
            <w:hideMark/>
          </w:tcPr>
          <w:p w14:paraId="42DBEC1B" w14:textId="77777777" w:rsidR="00EC58CE" w:rsidRPr="00C513A7" w:rsidRDefault="00EC58CE" w:rsidP="00EC5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C513A7">
              <w:rPr>
                <w:sz w:val="20"/>
              </w:rPr>
              <w:t>1</w:t>
            </w:r>
          </w:p>
        </w:tc>
      </w:tr>
    </w:tbl>
    <w:p w14:paraId="65CE8252" w14:textId="77777777" w:rsidR="00E770E1" w:rsidRDefault="00E770E1">
      <w:pPr>
        <w:rPr>
          <w:sz w:val="20"/>
        </w:rPr>
      </w:pPr>
    </w:p>
    <w:p w14:paraId="3C33E83E" w14:textId="77777777" w:rsidR="001D0065" w:rsidRDefault="001D0065" w:rsidP="003A77FD">
      <w:pPr>
        <w:spacing w:before="95"/>
        <w:ind w:right="98"/>
        <w:jc w:val="right"/>
        <w:rPr>
          <w:sz w:val="16"/>
        </w:rPr>
      </w:pPr>
    </w:p>
    <w:p w14:paraId="3CEE8203" w14:textId="77777777" w:rsidR="00C513A7" w:rsidRDefault="00C513A7" w:rsidP="00EC58CE">
      <w:pPr>
        <w:spacing w:before="95"/>
        <w:ind w:right="98"/>
        <w:rPr>
          <w:sz w:val="16"/>
        </w:rPr>
      </w:pPr>
    </w:p>
    <w:p w14:paraId="6833F83A" w14:textId="77777777" w:rsidR="001D0065" w:rsidRDefault="001D0065" w:rsidP="003A77FD">
      <w:pPr>
        <w:spacing w:before="95"/>
        <w:ind w:right="98"/>
        <w:jc w:val="right"/>
        <w:rPr>
          <w:sz w:val="16"/>
        </w:rPr>
      </w:pPr>
    </w:p>
    <w:p w14:paraId="712197B7" w14:textId="77777777" w:rsidR="001D0065" w:rsidRDefault="001D0065" w:rsidP="001D0065">
      <w:pPr>
        <w:spacing w:before="95"/>
        <w:ind w:right="98"/>
        <w:rPr>
          <w:sz w:val="16"/>
        </w:rPr>
      </w:pPr>
    </w:p>
    <w:p w14:paraId="22356148" w14:textId="77777777" w:rsidR="00E770E1" w:rsidRDefault="000A4553" w:rsidP="003A77FD">
      <w:pPr>
        <w:spacing w:before="95"/>
        <w:ind w:right="98"/>
        <w:jc w:val="right"/>
        <w:rPr>
          <w:sz w:val="16"/>
        </w:rPr>
      </w:pPr>
      <w:r>
        <w:rPr>
          <w:sz w:val="16"/>
        </w:rPr>
        <w:t>Page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4</w:t>
      </w:r>
    </w:p>
    <w:p w14:paraId="12A77979" w14:textId="77777777" w:rsidR="003A77FD" w:rsidRDefault="003A77FD">
      <w:pPr>
        <w:jc w:val="right"/>
        <w:rPr>
          <w:sz w:val="16"/>
        </w:rPr>
      </w:pPr>
    </w:p>
    <w:p w14:paraId="2756131F" w14:textId="77777777" w:rsidR="001D0065" w:rsidRDefault="001D0065" w:rsidP="001D0065">
      <w:pPr>
        <w:rPr>
          <w:sz w:val="16"/>
        </w:rPr>
      </w:pPr>
    </w:p>
    <w:p w14:paraId="1FA64163" w14:textId="77777777" w:rsidR="001D0065" w:rsidRDefault="001D0065">
      <w:pPr>
        <w:jc w:val="right"/>
        <w:rPr>
          <w:sz w:val="16"/>
        </w:rPr>
      </w:pPr>
    </w:p>
    <w:tbl>
      <w:tblPr>
        <w:tblStyle w:val="PlainTable5"/>
        <w:tblW w:w="16650" w:type="dxa"/>
        <w:tblLook w:val="04A0" w:firstRow="1" w:lastRow="0" w:firstColumn="1" w:lastColumn="0" w:noHBand="0" w:noVBand="1"/>
      </w:tblPr>
      <w:tblGrid>
        <w:gridCol w:w="1483"/>
        <w:gridCol w:w="9816"/>
        <w:gridCol w:w="2111"/>
        <w:gridCol w:w="3240"/>
      </w:tblGrid>
      <w:tr w:rsidR="00C513A7" w:rsidRPr="00591185" w14:paraId="4BA6F164" w14:textId="77777777" w:rsidTr="00EC58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3" w:type="dxa"/>
            <w:shd w:val="clear" w:color="auto" w:fill="auto"/>
            <w:hideMark/>
          </w:tcPr>
          <w:p w14:paraId="7FF7B427" w14:textId="77777777" w:rsidR="00C513A7" w:rsidRPr="00591185" w:rsidRDefault="00C513A7" w:rsidP="00C513A7">
            <w:pPr>
              <w:rPr>
                <w:b/>
                <w:bCs/>
                <w:sz w:val="20"/>
                <w:szCs w:val="20"/>
              </w:rPr>
            </w:pPr>
            <w:r w:rsidRPr="00591185">
              <w:rPr>
                <w:b/>
                <w:bCs/>
                <w:sz w:val="20"/>
                <w:szCs w:val="20"/>
              </w:rPr>
              <w:lastRenderedPageBreak/>
              <w:t>REVENUE CODE</w:t>
            </w:r>
          </w:p>
        </w:tc>
        <w:tc>
          <w:tcPr>
            <w:tcW w:w="9816" w:type="dxa"/>
            <w:shd w:val="clear" w:color="auto" w:fill="auto"/>
            <w:noWrap/>
            <w:hideMark/>
          </w:tcPr>
          <w:p w14:paraId="5CC732C7" w14:textId="77777777" w:rsidR="00C513A7" w:rsidRPr="00591185" w:rsidRDefault="00C513A7" w:rsidP="005911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91185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111" w:type="dxa"/>
            <w:shd w:val="clear" w:color="auto" w:fill="auto"/>
            <w:hideMark/>
          </w:tcPr>
          <w:p w14:paraId="5F623223" w14:textId="77777777" w:rsidR="00EC58CE" w:rsidRDefault="00C513A7" w:rsidP="00C513A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0"/>
                <w:szCs w:val="20"/>
              </w:rPr>
            </w:pPr>
            <w:r w:rsidRPr="00591185">
              <w:rPr>
                <w:b/>
                <w:bCs/>
                <w:sz w:val="20"/>
                <w:szCs w:val="20"/>
              </w:rPr>
              <w:t xml:space="preserve">AGENCY RECEIPTS SUMMARY </w:t>
            </w:r>
          </w:p>
          <w:p w14:paraId="60F3EACF" w14:textId="79341DA5" w:rsidR="00C513A7" w:rsidRPr="00591185" w:rsidRDefault="00C513A7" w:rsidP="00C513A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91185">
              <w:rPr>
                <w:b/>
                <w:bCs/>
                <w:sz w:val="20"/>
                <w:szCs w:val="20"/>
              </w:rPr>
              <w:t>FY 2026</w:t>
            </w:r>
          </w:p>
        </w:tc>
        <w:tc>
          <w:tcPr>
            <w:tcW w:w="3240" w:type="dxa"/>
            <w:shd w:val="clear" w:color="auto" w:fill="auto"/>
            <w:hideMark/>
          </w:tcPr>
          <w:p w14:paraId="08840455" w14:textId="77777777" w:rsidR="00C513A7" w:rsidRPr="00591185" w:rsidRDefault="00C513A7" w:rsidP="005911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91185">
              <w:rPr>
                <w:b/>
                <w:bCs/>
                <w:sz w:val="20"/>
                <w:szCs w:val="20"/>
              </w:rPr>
              <w:t>AUDIT COUNTS FOR STATE AND SPECIAL EXAM TYPES</w:t>
            </w:r>
          </w:p>
        </w:tc>
      </w:tr>
      <w:tr w:rsidR="00C513A7" w:rsidRPr="00591185" w14:paraId="7CEBAB0B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5E87723A" w14:textId="6EF73765" w:rsidR="00C513A7" w:rsidRPr="00591185" w:rsidRDefault="00EC58CE" w:rsidP="00EC58CE">
            <w:pPr>
              <w:jc w:val="left"/>
              <w:rPr>
                <w:b/>
                <w:bCs/>
                <w:sz w:val="20"/>
                <w:szCs w:val="20"/>
              </w:rPr>
            </w:pPr>
            <w:r w:rsidRPr="00821BEB">
              <w:rPr>
                <w:b/>
                <w:bCs/>
                <w:sz w:val="20"/>
              </w:rPr>
              <w:t>R438</w:t>
            </w:r>
          </w:p>
        </w:tc>
        <w:tc>
          <w:tcPr>
            <w:tcW w:w="9816" w:type="dxa"/>
            <w:shd w:val="clear" w:color="auto" w:fill="auto"/>
            <w:noWrap/>
            <w:hideMark/>
          </w:tcPr>
          <w:p w14:paraId="0D36004D" w14:textId="77777777" w:rsidR="00C513A7" w:rsidRPr="00591185" w:rsidRDefault="00C513A7" w:rsidP="005911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>Tobacco Settlement FY 24</w:t>
            </w:r>
          </w:p>
        </w:tc>
        <w:tc>
          <w:tcPr>
            <w:tcW w:w="2111" w:type="dxa"/>
            <w:shd w:val="clear" w:color="auto" w:fill="auto"/>
            <w:noWrap/>
            <w:hideMark/>
          </w:tcPr>
          <w:p w14:paraId="6BB64CA8" w14:textId="77777777" w:rsidR="00C513A7" w:rsidRPr="00591185" w:rsidRDefault="00C513A7" w:rsidP="00C513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  <w:noWrap/>
            <w:hideMark/>
          </w:tcPr>
          <w:p w14:paraId="4BA7BC32" w14:textId="77777777" w:rsidR="00C513A7" w:rsidRPr="00591185" w:rsidRDefault="00C513A7" w:rsidP="00591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>7</w:t>
            </w:r>
          </w:p>
        </w:tc>
      </w:tr>
      <w:tr w:rsidR="00C513A7" w:rsidRPr="00591185" w14:paraId="4D748107" w14:textId="77777777" w:rsidTr="00EC58CE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780DBFE0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noWrap/>
            <w:hideMark/>
          </w:tcPr>
          <w:p w14:paraId="4286F062" w14:textId="54D42A6F" w:rsidR="00C513A7" w:rsidRPr="00591185" w:rsidRDefault="00C513A7" w:rsidP="00591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*TS-CHFS-Early </w:t>
            </w:r>
            <w:r w:rsidR="00591185" w:rsidRPr="00591185">
              <w:rPr>
                <w:sz w:val="20"/>
                <w:szCs w:val="20"/>
              </w:rPr>
              <w:t>Childhood</w:t>
            </w:r>
            <w:r w:rsidRPr="00591185">
              <w:rPr>
                <w:sz w:val="20"/>
                <w:szCs w:val="20"/>
              </w:rPr>
              <w:t xml:space="preserve"> Development Fund</w:t>
            </w:r>
          </w:p>
        </w:tc>
        <w:tc>
          <w:tcPr>
            <w:tcW w:w="2111" w:type="dxa"/>
            <w:noWrap/>
            <w:hideMark/>
          </w:tcPr>
          <w:p w14:paraId="4DC0AAC1" w14:textId="77777777" w:rsidR="00C513A7" w:rsidRPr="00591185" w:rsidRDefault="00C513A7" w:rsidP="00C513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3,444.00 </w:t>
            </w:r>
          </w:p>
        </w:tc>
        <w:tc>
          <w:tcPr>
            <w:tcW w:w="3240" w:type="dxa"/>
            <w:noWrap/>
            <w:hideMark/>
          </w:tcPr>
          <w:p w14:paraId="73638F11" w14:textId="77777777" w:rsidR="00C513A7" w:rsidRPr="00591185" w:rsidRDefault="00C513A7" w:rsidP="00591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1419B51E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0986BB25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shd w:val="clear" w:color="auto" w:fill="auto"/>
            <w:noWrap/>
            <w:hideMark/>
          </w:tcPr>
          <w:p w14:paraId="10C62681" w14:textId="77777777" w:rsidR="00C513A7" w:rsidRPr="00591185" w:rsidRDefault="00C513A7" w:rsidP="005911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*TS-CHFS-KY Healthcare Improvement Fund</w:t>
            </w:r>
          </w:p>
        </w:tc>
        <w:tc>
          <w:tcPr>
            <w:tcW w:w="2111" w:type="dxa"/>
            <w:shd w:val="clear" w:color="auto" w:fill="auto"/>
            <w:noWrap/>
            <w:hideMark/>
          </w:tcPr>
          <w:p w14:paraId="1CBFCED9" w14:textId="77777777" w:rsidR="00C513A7" w:rsidRPr="00591185" w:rsidRDefault="00C513A7" w:rsidP="00C513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3,528.00 </w:t>
            </w:r>
          </w:p>
        </w:tc>
        <w:tc>
          <w:tcPr>
            <w:tcW w:w="3240" w:type="dxa"/>
            <w:shd w:val="clear" w:color="auto" w:fill="auto"/>
            <w:noWrap/>
            <w:hideMark/>
          </w:tcPr>
          <w:p w14:paraId="056F2637" w14:textId="77777777" w:rsidR="00C513A7" w:rsidRPr="00591185" w:rsidRDefault="00C513A7" w:rsidP="00591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31320F3C" w14:textId="77777777" w:rsidTr="00EC58CE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39460F06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noWrap/>
            <w:hideMark/>
          </w:tcPr>
          <w:p w14:paraId="4FBB2BD3" w14:textId="77777777" w:rsidR="00C513A7" w:rsidRPr="00591185" w:rsidRDefault="00C513A7" w:rsidP="00591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*TS-Council on Postsecondary Education</w:t>
            </w:r>
          </w:p>
        </w:tc>
        <w:tc>
          <w:tcPr>
            <w:tcW w:w="2111" w:type="dxa"/>
            <w:noWrap/>
            <w:hideMark/>
          </w:tcPr>
          <w:p w14:paraId="5A8D24E7" w14:textId="77777777" w:rsidR="00C513A7" w:rsidRPr="00591185" w:rsidRDefault="00C513A7" w:rsidP="00C513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3,486.00 </w:t>
            </w:r>
          </w:p>
        </w:tc>
        <w:tc>
          <w:tcPr>
            <w:tcW w:w="3240" w:type="dxa"/>
            <w:noWrap/>
            <w:hideMark/>
          </w:tcPr>
          <w:p w14:paraId="73CD974B" w14:textId="77777777" w:rsidR="00C513A7" w:rsidRPr="00591185" w:rsidRDefault="00C513A7" w:rsidP="00591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3ABBC5D9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687F355B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shd w:val="clear" w:color="auto" w:fill="auto"/>
            <w:noWrap/>
            <w:hideMark/>
          </w:tcPr>
          <w:p w14:paraId="732EC59D" w14:textId="77777777" w:rsidR="00C513A7" w:rsidRPr="00591185" w:rsidRDefault="00C513A7" w:rsidP="005911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*TS-Energy &amp; Environment Cabinet-Rural Development Fund</w:t>
            </w:r>
          </w:p>
        </w:tc>
        <w:tc>
          <w:tcPr>
            <w:tcW w:w="2111" w:type="dxa"/>
            <w:shd w:val="clear" w:color="auto" w:fill="auto"/>
            <w:noWrap/>
            <w:hideMark/>
          </w:tcPr>
          <w:p w14:paraId="646004E7" w14:textId="77777777" w:rsidR="00C513A7" w:rsidRPr="00591185" w:rsidRDefault="00C513A7" w:rsidP="00C513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3,444.00 </w:t>
            </w:r>
          </w:p>
        </w:tc>
        <w:tc>
          <w:tcPr>
            <w:tcW w:w="3240" w:type="dxa"/>
            <w:shd w:val="clear" w:color="auto" w:fill="auto"/>
            <w:noWrap/>
            <w:hideMark/>
          </w:tcPr>
          <w:p w14:paraId="52A90F46" w14:textId="77777777" w:rsidR="00C513A7" w:rsidRPr="00591185" w:rsidRDefault="00C513A7" w:rsidP="00591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76185745" w14:textId="77777777" w:rsidTr="00EC58CE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50A1F25E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noWrap/>
            <w:hideMark/>
          </w:tcPr>
          <w:p w14:paraId="6FDBE67F" w14:textId="77777777" w:rsidR="00C513A7" w:rsidRPr="00591185" w:rsidRDefault="00C513A7" w:rsidP="00591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*TS-KY Dept of Agriculture</w:t>
            </w:r>
          </w:p>
        </w:tc>
        <w:tc>
          <w:tcPr>
            <w:tcW w:w="2111" w:type="dxa"/>
            <w:noWrap/>
            <w:hideMark/>
          </w:tcPr>
          <w:p w14:paraId="62269AFC" w14:textId="77777777" w:rsidR="00C513A7" w:rsidRPr="00591185" w:rsidRDefault="00C513A7" w:rsidP="00C513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3,444.00 </w:t>
            </w:r>
          </w:p>
        </w:tc>
        <w:tc>
          <w:tcPr>
            <w:tcW w:w="3240" w:type="dxa"/>
            <w:noWrap/>
            <w:hideMark/>
          </w:tcPr>
          <w:p w14:paraId="7E149155" w14:textId="77777777" w:rsidR="00C513A7" w:rsidRPr="00591185" w:rsidRDefault="00C513A7" w:rsidP="00591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162C4D23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1ED8F9C4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shd w:val="clear" w:color="auto" w:fill="auto"/>
            <w:noWrap/>
            <w:hideMark/>
          </w:tcPr>
          <w:p w14:paraId="04F285E2" w14:textId="77777777" w:rsidR="00C513A7" w:rsidRPr="00591185" w:rsidRDefault="00C513A7" w:rsidP="005911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*TS-Office of Drug Control Policy-Ky Health Care Improvement Fund</w:t>
            </w:r>
          </w:p>
        </w:tc>
        <w:tc>
          <w:tcPr>
            <w:tcW w:w="2111" w:type="dxa"/>
            <w:shd w:val="clear" w:color="auto" w:fill="auto"/>
            <w:noWrap/>
            <w:hideMark/>
          </w:tcPr>
          <w:p w14:paraId="6706F2FC" w14:textId="77777777" w:rsidR="00C513A7" w:rsidRPr="00591185" w:rsidRDefault="00C513A7" w:rsidP="00C513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3,444.00 </w:t>
            </w:r>
          </w:p>
        </w:tc>
        <w:tc>
          <w:tcPr>
            <w:tcW w:w="3240" w:type="dxa"/>
            <w:shd w:val="clear" w:color="auto" w:fill="auto"/>
            <w:noWrap/>
            <w:hideMark/>
          </w:tcPr>
          <w:p w14:paraId="10A49D1E" w14:textId="77777777" w:rsidR="00C513A7" w:rsidRPr="00591185" w:rsidRDefault="00C513A7" w:rsidP="00591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21D55DB5" w14:textId="77777777" w:rsidTr="00EC58CE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3C97E4E6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noWrap/>
            <w:hideMark/>
          </w:tcPr>
          <w:p w14:paraId="2A351356" w14:textId="77777777" w:rsidR="00C513A7" w:rsidRPr="00591185" w:rsidRDefault="00C513A7" w:rsidP="00591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*TS-Office of Early Childhood-Early Childhood Development Fund</w:t>
            </w:r>
          </w:p>
        </w:tc>
        <w:tc>
          <w:tcPr>
            <w:tcW w:w="2111" w:type="dxa"/>
            <w:noWrap/>
            <w:hideMark/>
          </w:tcPr>
          <w:p w14:paraId="5133A488" w14:textId="77777777" w:rsidR="00C513A7" w:rsidRPr="00591185" w:rsidRDefault="00C513A7" w:rsidP="00C513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3,444.00 </w:t>
            </w:r>
          </w:p>
        </w:tc>
        <w:tc>
          <w:tcPr>
            <w:tcW w:w="3240" w:type="dxa"/>
            <w:noWrap/>
            <w:hideMark/>
          </w:tcPr>
          <w:p w14:paraId="453BCA86" w14:textId="77777777" w:rsidR="00C513A7" w:rsidRPr="00591185" w:rsidRDefault="00C513A7" w:rsidP="00591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1CAD2BAB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1178B93B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shd w:val="clear" w:color="auto" w:fill="auto"/>
            <w:noWrap/>
            <w:hideMark/>
          </w:tcPr>
          <w:p w14:paraId="5F66C30E" w14:textId="77777777" w:rsidR="00C513A7" w:rsidRPr="00591185" w:rsidRDefault="00C513A7" w:rsidP="005911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>Tobacco Settlement FY 25</w:t>
            </w:r>
          </w:p>
        </w:tc>
        <w:tc>
          <w:tcPr>
            <w:tcW w:w="2111" w:type="dxa"/>
            <w:shd w:val="clear" w:color="auto" w:fill="auto"/>
            <w:noWrap/>
            <w:hideMark/>
          </w:tcPr>
          <w:p w14:paraId="0455D9E3" w14:textId="77777777" w:rsidR="00C513A7" w:rsidRPr="00591185" w:rsidRDefault="00C513A7" w:rsidP="00C513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  <w:noWrap/>
            <w:hideMark/>
          </w:tcPr>
          <w:p w14:paraId="6C949F38" w14:textId="77777777" w:rsidR="00C513A7" w:rsidRPr="00591185" w:rsidRDefault="00C513A7" w:rsidP="00591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>7</w:t>
            </w:r>
          </w:p>
        </w:tc>
      </w:tr>
      <w:tr w:rsidR="00C513A7" w:rsidRPr="00591185" w14:paraId="1B167035" w14:textId="77777777" w:rsidTr="00EC58CE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3A711092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noWrap/>
            <w:hideMark/>
          </w:tcPr>
          <w:p w14:paraId="1E957587" w14:textId="4B7A1399" w:rsidR="00C513A7" w:rsidRPr="00591185" w:rsidRDefault="00C513A7" w:rsidP="00591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*TS-CHFS-Early </w:t>
            </w:r>
            <w:r w:rsidR="00591185" w:rsidRPr="00591185">
              <w:rPr>
                <w:sz w:val="20"/>
                <w:szCs w:val="20"/>
              </w:rPr>
              <w:t>Childhood</w:t>
            </w:r>
            <w:r w:rsidRPr="00591185">
              <w:rPr>
                <w:sz w:val="20"/>
                <w:szCs w:val="20"/>
              </w:rPr>
              <w:t xml:space="preserve"> Development Fund</w:t>
            </w:r>
          </w:p>
        </w:tc>
        <w:tc>
          <w:tcPr>
            <w:tcW w:w="2111" w:type="dxa"/>
            <w:noWrap/>
            <w:hideMark/>
          </w:tcPr>
          <w:p w14:paraId="66CA7044" w14:textId="77777777" w:rsidR="00C513A7" w:rsidRPr="00591185" w:rsidRDefault="00C513A7" w:rsidP="00C513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3,318.00 </w:t>
            </w:r>
          </w:p>
        </w:tc>
        <w:tc>
          <w:tcPr>
            <w:tcW w:w="3240" w:type="dxa"/>
            <w:noWrap/>
            <w:hideMark/>
          </w:tcPr>
          <w:p w14:paraId="7F41D1B1" w14:textId="77777777" w:rsidR="00C513A7" w:rsidRPr="00591185" w:rsidRDefault="00C513A7" w:rsidP="00591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45B5D6C9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46DB734D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shd w:val="clear" w:color="auto" w:fill="auto"/>
            <w:noWrap/>
            <w:hideMark/>
          </w:tcPr>
          <w:p w14:paraId="6BE326D7" w14:textId="77777777" w:rsidR="00C513A7" w:rsidRPr="00591185" w:rsidRDefault="00C513A7" w:rsidP="005911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*TS-CHFS-KY Healthcare Improvement Fund</w:t>
            </w:r>
          </w:p>
        </w:tc>
        <w:tc>
          <w:tcPr>
            <w:tcW w:w="2111" w:type="dxa"/>
            <w:shd w:val="clear" w:color="auto" w:fill="auto"/>
            <w:noWrap/>
            <w:hideMark/>
          </w:tcPr>
          <w:p w14:paraId="0455E618" w14:textId="77777777" w:rsidR="00C513A7" w:rsidRPr="00591185" w:rsidRDefault="00C513A7" w:rsidP="00C513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3,276.00 </w:t>
            </w:r>
          </w:p>
        </w:tc>
        <w:tc>
          <w:tcPr>
            <w:tcW w:w="3240" w:type="dxa"/>
            <w:shd w:val="clear" w:color="auto" w:fill="auto"/>
            <w:noWrap/>
            <w:hideMark/>
          </w:tcPr>
          <w:p w14:paraId="6E68CE0E" w14:textId="77777777" w:rsidR="00C513A7" w:rsidRPr="00591185" w:rsidRDefault="00C513A7" w:rsidP="00591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52BE3D5A" w14:textId="77777777" w:rsidTr="00EC58CE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6BFDC5D8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noWrap/>
            <w:hideMark/>
          </w:tcPr>
          <w:p w14:paraId="019BCDBC" w14:textId="77777777" w:rsidR="00C513A7" w:rsidRPr="00591185" w:rsidRDefault="00C513A7" w:rsidP="00591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*TS-Council on Postsecondary Education</w:t>
            </w:r>
          </w:p>
        </w:tc>
        <w:tc>
          <w:tcPr>
            <w:tcW w:w="2111" w:type="dxa"/>
            <w:noWrap/>
            <w:hideMark/>
          </w:tcPr>
          <w:p w14:paraId="513045E4" w14:textId="77777777" w:rsidR="00C513A7" w:rsidRPr="00591185" w:rsidRDefault="00C513A7" w:rsidP="00C513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3,297.00 </w:t>
            </w:r>
          </w:p>
        </w:tc>
        <w:tc>
          <w:tcPr>
            <w:tcW w:w="3240" w:type="dxa"/>
            <w:noWrap/>
            <w:hideMark/>
          </w:tcPr>
          <w:p w14:paraId="43F61631" w14:textId="77777777" w:rsidR="00C513A7" w:rsidRPr="00591185" w:rsidRDefault="00C513A7" w:rsidP="00591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68FC53B6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67448095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shd w:val="clear" w:color="auto" w:fill="auto"/>
            <w:noWrap/>
            <w:hideMark/>
          </w:tcPr>
          <w:p w14:paraId="4A05BAA1" w14:textId="77777777" w:rsidR="00C513A7" w:rsidRPr="00591185" w:rsidRDefault="00C513A7" w:rsidP="005911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*TS-Energy &amp; Environment Cabinet-Rural Development Fund</w:t>
            </w:r>
          </w:p>
        </w:tc>
        <w:tc>
          <w:tcPr>
            <w:tcW w:w="2111" w:type="dxa"/>
            <w:shd w:val="clear" w:color="auto" w:fill="auto"/>
            <w:noWrap/>
            <w:hideMark/>
          </w:tcPr>
          <w:p w14:paraId="58D59EE9" w14:textId="77777777" w:rsidR="00C513A7" w:rsidRPr="00591185" w:rsidRDefault="00C513A7" w:rsidP="00C513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3,318.00 </w:t>
            </w:r>
          </w:p>
        </w:tc>
        <w:tc>
          <w:tcPr>
            <w:tcW w:w="3240" w:type="dxa"/>
            <w:shd w:val="clear" w:color="auto" w:fill="auto"/>
            <w:noWrap/>
            <w:hideMark/>
          </w:tcPr>
          <w:p w14:paraId="163E241E" w14:textId="77777777" w:rsidR="00C513A7" w:rsidRPr="00591185" w:rsidRDefault="00C513A7" w:rsidP="00591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5EF22139" w14:textId="77777777" w:rsidTr="00EC58CE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33244B87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noWrap/>
            <w:hideMark/>
          </w:tcPr>
          <w:p w14:paraId="12724ECA" w14:textId="77777777" w:rsidR="00C513A7" w:rsidRPr="00591185" w:rsidRDefault="00C513A7" w:rsidP="00591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*TS-KY Dept of Agriculture</w:t>
            </w:r>
          </w:p>
        </w:tc>
        <w:tc>
          <w:tcPr>
            <w:tcW w:w="2111" w:type="dxa"/>
            <w:noWrap/>
            <w:hideMark/>
          </w:tcPr>
          <w:p w14:paraId="46455F91" w14:textId="77777777" w:rsidR="00C513A7" w:rsidRPr="00591185" w:rsidRDefault="00C513A7" w:rsidP="00C513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3,318.00 </w:t>
            </w:r>
          </w:p>
        </w:tc>
        <w:tc>
          <w:tcPr>
            <w:tcW w:w="3240" w:type="dxa"/>
            <w:noWrap/>
            <w:hideMark/>
          </w:tcPr>
          <w:p w14:paraId="6E7022C0" w14:textId="77777777" w:rsidR="00C513A7" w:rsidRPr="00591185" w:rsidRDefault="00C513A7" w:rsidP="00591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0D9D2B4F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09F1831E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shd w:val="clear" w:color="auto" w:fill="auto"/>
            <w:noWrap/>
            <w:hideMark/>
          </w:tcPr>
          <w:p w14:paraId="113FCF99" w14:textId="77777777" w:rsidR="00C513A7" w:rsidRPr="00591185" w:rsidRDefault="00C513A7" w:rsidP="005911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*TS-Office of Drug Control Policy-Ky Health Care Improvement Fund</w:t>
            </w:r>
          </w:p>
        </w:tc>
        <w:tc>
          <w:tcPr>
            <w:tcW w:w="2111" w:type="dxa"/>
            <w:shd w:val="clear" w:color="auto" w:fill="auto"/>
            <w:noWrap/>
            <w:hideMark/>
          </w:tcPr>
          <w:p w14:paraId="580BCED0" w14:textId="77777777" w:rsidR="00C513A7" w:rsidRPr="00591185" w:rsidRDefault="00C513A7" w:rsidP="00C513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3,297.00 </w:t>
            </w:r>
          </w:p>
        </w:tc>
        <w:tc>
          <w:tcPr>
            <w:tcW w:w="3240" w:type="dxa"/>
            <w:shd w:val="clear" w:color="auto" w:fill="auto"/>
            <w:noWrap/>
            <w:hideMark/>
          </w:tcPr>
          <w:p w14:paraId="5809DE2C" w14:textId="77777777" w:rsidR="00C513A7" w:rsidRPr="00591185" w:rsidRDefault="00C513A7" w:rsidP="00591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218FEB05" w14:textId="77777777" w:rsidTr="00EC58CE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619329B3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noWrap/>
            <w:hideMark/>
          </w:tcPr>
          <w:p w14:paraId="65B3941D" w14:textId="77777777" w:rsidR="00C513A7" w:rsidRPr="00591185" w:rsidRDefault="00C513A7" w:rsidP="00591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   *TS-Office of Early Childhood-Early Childhood Development Fund</w:t>
            </w:r>
          </w:p>
        </w:tc>
        <w:tc>
          <w:tcPr>
            <w:tcW w:w="2111" w:type="dxa"/>
            <w:noWrap/>
            <w:hideMark/>
          </w:tcPr>
          <w:p w14:paraId="3545FF71" w14:textId="77777777" w:rsidR="00C513A7" w:rsidRPr="00591185" w:rsidRDefault="00C513A7" w:rsidP="00C513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  3,318.00 </w:t>
            </w:r>
          </w:p>
        </w:tc>
        <w:tc>
          <w:tcPr>
            <w:tcW w:w="3240" w:type="dxa"/>
            <w:noWrap/>
            <w:hideMark/>
          </w:tcPr>
          <w:p w14:paraId="596562E6" w14:textId="77777777" w:rsidR="00C513A7" w:rsidRPr="00591185" w:rsidRDefault="00C513A7" w:rsidP="00591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5A1DBEFA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2937F403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shd w:val="clear" w:color="auto" w:fill="auto"/>
            <w:noWrap/>
            <w:hideMark/>
          </w:tcPr>
          <w:p w14:paraId="6298DEB8" w14:textId="77777777" w:rsidR="00C513A7" w:rsidRPr="00591185" w:rsidRDefault="00C513A7" w:rsidP="005911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11" w:type="dxa"/>
            <w:shd w:val="clear" w:color="auto" w:fill="auto"/>
            <w:noWrap/>
            <w:hideMark/>
          </w:tcPr>
          <w:p w14:paraId="1DA52B90" w14:textId="77777777" w:rsidR="00C513A7" w:rsidRPr="00591185" w:rsidRDefault="00C513A7" w:rsidP="00C513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  <w:noWrap/>
            <w:hideMark/>
          </w:tcPr>
          <w:p w14:paraId="6484EA4F" w14:textId="77777777" w:rsidR="00C513A7" w:rsidRPr="00591185" w:rsidRDefault="00C513A7" w:rsidP="00591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7018B8F8" w14:textId="77777777" w:rsidTr="00EC58CE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42345456" w14:textId="77777777" w:rsidR="00C513A7" w:rsidRPr="00591185" w:rsidRDefault="00C513A7" w:rsidP="00EC58CE">
            <w:pPr>
              <w:jc w:val="left"/>
              <w:rPr>
                <w:b/>
                <w:bCs/>
                <w:sz w:val="20"/>
                <w:szCs w:val="20"/>
              </w:rPr>
            </w:pPr>
            <w:r w:rsidRPr="00591185">
              <w:rPr>
                <w:b/>
                <w:bCs/>
                <w:sz w:val="20"/>
                <w:szCs w:val="20"/>
              </w:rPr>
              <w:t>R478</w:t>
            </w:r>
          </w:p>
        </w:tc>
        <w:tc>
          <w:tcPr>
            <w:tcW w:w="9816" w:type="dxa"/>
            <w:hideMark/>
          </w:tcPr>
          <w:p w14:paraId="6C944713" w14:textId="77777777" w:rsidR="00C513A7" w:rsidRPr="00591185" w:rsidRDefault="00C513A7" w:rsidP="00591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91185">
              <w:rPr>
                <w:b/>
                <w:bCs/>
                <w:sz w:val="20"/>
                <w:szCs w:val="20"/>
              </w:rPr>
              <w:t>Special Exams</w:t>
            </w:r>
          </w:p>
        </w:tc>
        <w:tc>
          <w:tcPr>
            <w:tcW w:w="2111" w:type="dxa"/>
            <w:noWrap/>
            <w:hideMark/>
          </w:tcPr>
          <w:p w14:paraId="0F7789F5" w14:textId="77777777" w:rsidR="00C513A7" w:rsidRPr="00591185" w:rsidRDefault="00C513A7" w:rsidP="00C513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noWrap/>
            <w:hideMark/>
          </w:tcPr>
          <w:p w14:paraId="77F43EC3" w14:textId="77777777" w:rsidR="00C513A7" w:rsidRPr="00591185" w:rsidRDefault="00C513A7" w:rsidP="00591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0B870379" w14:textId="77777777" w:rsidTr="00EC58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7F7D054A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shd w:val="clear" w:color="auto" w:fill="auto"/>
            <w:noWrap/>
            <w:hideMark/>
          </w:tcPr>
          <w:p w14:paraId="7A40EA2E" w14:textId="77777777" w:rsidR="00C513A7" w:rsidRPr="00591185" w:rsidRDefault="00C513A7" w:rsidP="005911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>Kentucky Fire Commission</w:t>
            </w:r>
          </w:p>
        </w:tc>
        <w:tc>
          <w:tcPr>
            <w:tcW w:w="2111" w:type="dxa"/>
            <w:shd w:val="clear" w:color="auto" w:fill="auto"/>
            <w:noWrap/>
            <w:hideMark/>
          </w:tcPr>
          <w:p w14:paraId="2764E21F" w14:textId="77777777" w:rsidR="00C513A7" w:rsidRPr="00591185" w:rsidRDefault="00C513A7" w:rsidP="00C513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 xml:space="preserve"> $   94,752.00 </w:t>
            </w:r>
          </w:p>
        </w:tc>
        <w:tc>
          <w:tcPr>
            <w:tcW w:w="3240" w:type="dxa"/>
            <w:shd w:val="clear" w:color="auto" w:fill="auto"/>
            <w:noWrap/>
            <w:hideMark/>
          </w:tcPr>
          <w:p w14:paraId="64437908" w14:textId="77777777" w:rsidR="00C513A7" w:rsidRPr="00591185" w:rsidRDefault="00C513A7" w:rsidP="00591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>1</w:t>
            </w:r>
          </w:p>
        </w:tc>
      </w:tr>
      <w:tr w:rsidR="00C513A7" w:rsidRPr="00591185" w14:paraId="5EA5B98C" w14:textId="77777777" w:rsidTr="00DA7154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559CEB15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noWrap/>
            <w:hideMark/>
          </w:tcPr>
          <w:p w14:paraId="7FF37252" w14:textId="77777777" w:rsidR="00C513A7" w:rsidRPr="00591185" w:rsidRDefault="00C513A7" w:rsidP="00C513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11" w:type="dxa"/>
            <w:tcBorders>
              <w:bottom w:val="single" w:sz="4" w:space="0" w:color="auto"/>
            </w:tcBorders>
            <w:noWrap/>
            <w:hideMark/>
          </w:tcPr>
          <w:p w14:paraId="3975B0FF" w14:textId="77777777" w:rsidR="00C513A7" w:rsidRPr="00591185" w:rsidRDefault="00C513A7" w:rsidP="00C513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91185">
              <w:rPr>
                <w:sz w:val="20"/>
                <w:szCs w:val="20"/>
              </w:rPr>
              <w:t> 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noWrap/>
            <w:hideMark/>
          </w:tcPr>
          <w:p w14:paraId="7313EE31" w14:textId="6A6CC62E" w:rsidR="00C513A7" w:rsidRPr="00591185" w:rsidRDefault="00C513A7" w:rsidP="00591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513A7" w:rsidRPr="00591185" w14:paraId="5E06BD35" w14:textId="77777777" w:rsidTr="00DA7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shd w:val="clear" w:color="auto" w:fill="auto"/>
            <w:noWrap/>
            <w:hideMark/>
          </w:tcPr>
          <w:p w14:paraId="16CC117E" w14:textId="77777777" w:rsidR="00C513A7" w:rsidRPr="00591185" w:rsidRDefault="00C513A7" w:rsidP="00C513A7">
            <w:pPr>
              <w:rPr>
                <w:sz w:val="20"/>
                <w:szCs w:val="20"/>
              </w:rPr>
            </w:pPr>
          </w:p>
        </w:tc>
        <w:tc>
          <w:tcPr>
            <w:tcW w:w="9816" w:type="dxa"/>
            <w:shd w:val="clear" w:color="auto" w:fill="auto"/>
            <w:noWrap/>
            <w:hideMark/>
          </w:tcPr>
          <w:p w14:paraId="2DC7DC40" w14:textId="77777777" w:rsidR="00C513A7" w:rsidRPr="00591185" w:rsidRDefault="00C513A7" w:rsidP="00C513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759560B" w14:textId="52A29039" w:rsidR="00C513A7" w:rsidRPr="00EC58CE" w:rsidRDefault="00C513A7" w:rsidP="00C513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C58CE">
              <w:rPr>
                <w:b/>
                <w:bCs/>
                <w:sz w:val="20"/>
                <w:szCs w:val="20"/>
              </w:rPr>
              <w:t xml:space="preserve"> </w:t>
            </w:r>
            <w:r w:rsidR="00DA7154" w:rsidRPr="00EC58CE">
              <w:rPr>
                <w:b/>
                <w:bCs/>
                <w:sz w:val="20"/>
                <w:szCs w:val="20"/>
              </w:rPr>
              <w:t>$ 3,419,309.70</w:t>
            </w:r>
            <w:r w:rsidRPr="00EC58CE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946D92F" w14:textId="77777777" w:rsidR="00C513A7" w:rsidRPr="00EC58CE" w:rsidRDefault="00C513A7" w:rsidP="00591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C58CE">
              <w:rPr>
                <w:b/>
                <w:bCs/>
                <w:sz w:val="20"/>
                <w:szCs w:val="20"/>
              </w:rPr>
              <w:t>80</w:t>
            </w:r>
          </w:p>
        </w:tc>
      </w:tr>
    </w:tbl>
    <w:p w14:paraId="213F8B9F" w14:textId="54827DAB" w:rsidR="001D0065" w:rsidRDefault="001D0065">
      <w:pPr>
        <w:jc w:val="right"/>
        <w:rPr>
          <w:sz w:val="16"/>
        </w:rPr>
      </w:pPr>
    </w:p>
    <w:p w14:paraId="2D1BDBEB" w14:textId="4574862C" w:rsidR="001D0065" w:rsidRDefault="001D0065">
      <w:pPr>
        <w:jc w:val="right"/>
        <w:rPr>
          <w:sz w:val="16"/>
        </w:rPr>
      </w:pPr>
    </w:p>
    <w:p w14:paraId="7CF87C4C" w14:textId="63C56758" w:rsidR="001D0065" w:rsidRDefault="001D0065">
      <w:pPr>
        <w:jc w:val="right"/>
        <w:rPr>
          <w:sz w:val="16"/>
        </w:rPr>
      </w:pPr>
    </w:p>
    <w:p w14:paraId="271A7F00" w14:textId="3E86E948" w:rsidR="001D0065" w:rsidRDefault="001D0065">
      <w:pPr>
        <w:jc w:val="right"/>
        <w:rPr>
          <w:sz w:val="16"/>
        </w:rPr>
      </w:pPr>
    </w:p>
    <w:p w14:paraId="58B05788" w14:textId="19E68228" w:rsidR="001D0065" w:rsidRDefault="007E4AE1" w:rsidP="007E4AE1">
      <w:pPr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 w:rsidRPr="007E4AE1">
        <w:rPr>
          <w:szCs w:val="32"/>
        </w:rPr>
        <w:t>State and Special Exam Hourly Rate - $84.00</w:t>
      </w:r>
    </w:p>
    <w:p w14:paraId="20BF5EE1" w14:textId="68A7A7EB" w:rsidR="001D0065" w:rsidRDefault="001D0065">
      <w:pPr>
        <w:jc w:val="right"/>
        <w:rPr>
          <w:sz w:val="16"/>
        </w:rPr>
      </w:pPr>
    </w:p>
    <w:p w14:paraId="02E1C3DB" w14:textId="2A236819" w:rsidR="001D0065" w:rsidRDefault="001D0065">
      <w:pPr>
        <w:jc w:val="right"/>
        <w:rPr>
          <w:sz w:val="16"/>
        </w:rPr>
      </w:pPr>
    </w:p>
    <w:p w14:paraId="2B5D6220" w14:textId="388A2457" w:rsidR="001D0065" w:rsidRDefault="001D0065">
      <w:pPr>
        <w:jc w:val="right"/>
        <w:rPr>
          <w:sz w:val="16"/>
        </w:rPr>
      </w:pPr>
    </w:p>
    <w:p w14:paraId="26A0F8B8" w14:textId="08727FE4" w:rsidR="001D0065" w:rsidRDefault="001D0065">
      <w:pPr>
        <w:jc w:val="right"/>
        <w:rPr>
          <w:sz w:val="16"/>
        </w:rPr>
      </w:pPr>
    </w:p>
    <w:p w14:paraId="2BA10786" w14:textId="5BAA7446" w:rsidR="001D0065" w:rsidRDefault="001D0065">
      <w:pPr>
        <w:jc w:val="right"/>
        <w:rPr>
          <w:sz w:val="16"/>
        </w:rPr>
      </w:pPr>
    </w:p>
    <w:p w14:paraId="353B7E0B" w14:textId="465F32F4" w:rsidR="001D0065" w:rsidRDefault="001D0065">
      <w:pPr>
        <w:jc w:val="right"/>
        <w:rPr>
          <w:sz w:val="16"/>
        </w:rPr>
      </w:pPr>
    </w:p>
    <w:p w14:paraId="4D329501" w14:textId="288B2374" w:rsidR="001D0065" w:rsidRDefault="001D0065">
      <w:pPr>
        <w:jc w:val="right"/>
        <w:rPr>
          <w:sz w:val="16"/>
        </w:rPr>
      </w:pPr>
    </w:p>
    <w:p w14:paraId="7CDBD5AE" w14:textId="18A16B6D" w:rsidR="001D0065" w:rsidRDefault="001D0065">
      <w:pPr>
        <w:jc w:val="right"/>
        <w:rPr>
          <w:sz w:val="16"/>
        </w:rPr>
      </w:pPr>
    </w:p>
    <w:p w14:paraId="03A2E7C7" w14:textId="1BA27318" w:rsidR="001D0065" w:rsidRDefault="001D0065">
      <w:pPr>
        <w:jc w:val="right"/>
        <w:rPr>
          <w:sz w:val="16"/>
        </w:rPr>
      </w:pPr>
    </w:p>
    <w:p w14:paraId="4226233B" w14:textId="4C225B29" w:rsidR="001D0065" w:rsidRDefault="001D0065">
      <w:pPr>
        <w:jc w:val="right"/>
        <w:rPr>
          <w:sz w:val="16"/>
        </w:rPr>
      </w:pPr>
    </w:p>
    <w:p w14:paraId="5D100DBB" w14:textId="4BEBB6F8" w:rsidR="001D0065" w:rsidRDefault="001D0065">
      <w:pPr>
        <w:jc w:val="right"/>
        <w:rPr>
          <w:sz w:val="16"/>
        </w:rPr>
      </w:pPr>
    </w:p>
    <w:p w14:paraId="2CD7217C" w14:textId="542C6045" w:rsidR="001D0065" w:rsidRDefault="001D0065">
      <w:pPr>
        <w:jc w:val="right"/>
        <w:rPr>
          <w:sz w:val="16"/>
        </w:rPr>
      </w:pPr>
    </w:p>
    <w:p w14:paraId="4576292F" w14:textId="6116BC0D" w:rsidR="001D0065" w:rsidRDefault="001D0065">
      <w:pPr>
        <w:jc w:val="right"/>
        <w:rPr>
          <w:sz w:val="16"/>
        </w:rPr>
      </w:pPr>
    </w:p>
    <w:p w14:paraId="40391F9B" w14:textId="6A7E51D3" w:rsidR="001D0065" w:rsidRDefault="001D0065">
      <w:pPr>
        <w:jc w:val="right"/>
        <w:rPr>
          <w:sz w:val="16"/>
        </w:rPr>
      </w:pPr>
    </w:p>
    <w:p w14:paraId="0B1607AA" w14:textId="6730A978" w:rsidR="001D0065" w:rsidRDefault="001D0065">
      <w:pPr>
        <w:jc w:val="right"/>
        <w:rPr>
          <w:sz w:val="16"/>
        </w:rPr>
      </w:pPr>
    </w:p>
    <w:p w14:paraId="50E260F2" w14:textId="17AE0386" w:rsidR="001D0065" w:rsidRDefault="001D0065">
      <w:pPr>
        <w:jc w:val="right"/>
        <w:rPr>
          <w:sz w:val="16"/>
        </w:rPr>
      </w:pPr>
    </w:p>
    <w:p w14:paraId="09C9FCD5" w14:textId="24F51FFE" w:rsidR="001D0065" w:rsidRDefault="001D0065">
      <w:pPr>
        <w:jc w:val="right"/>
        <w:rPr>
          <w:sz w:val="16"/>
        </w:rPr>
      </w:pPr>
    </w:p>
    <w:p w14:paraId="6AD917FB" w14:textId="2579E7AE" w:rsidR="001D0065" w:rsidRDefault="001D0065">
      <w:pPr>
        <w:jc w:val="right"/>
        <w:rPr>
          <w:sz w:val="16"/>
        </w:rPr>
      </w:pPr>
    </w:p>
    <w:p w14:paraId="50B9BC7A" w14:textId="00806BFE" w:rsidR="001D0065" w:rsidRDefault="001D0065">
      <w:pPr>
        <w:jc w:val="right"/>
        <w:rPr>
          <w:sz w:val="16"/>
        </w:rPr>
      </w:pPr>
    </w:p>
    <w:p w14:paraId="59BB9051" w14:textId="0B9C513E" w:rsidR="001D0065" w:rsidRDefault="001D0065">
      <w:pPr>
        <w:jc w:val="right"/>
        <w:rPr>
          <w:sz w:val="16"/>
        </w:rPr>
      </w:pPr>
    </w:p>
    <w:p w14:paraId="06E55FFD" w14:textId="28A023AF" w:rsidR="001D0065" w:rsidRDefault="001D0065">
      <w:pPr>
        <w:jc w:val="right"/>
        <w:rPr>
          <w:sz w:val="16"/>
        </w:rPr>
      </w:pPr>
    </w:p>
    <w:p w14:paraId="1B598DA5" w14:textId="559BB314" w:rsidR="001D0065" w:rsidRDefault="001D0065">
      <w:pPr>
        <w:jc w:val="right"/>
        <w:rPr>
          <w:sz w:val="16"/>
        </w:rPr>
      </w:pPr>
    </w:p>
    <w:p w14:paraId="5131F2B0" w14:textId="04381D69" w:rsidR="001D0065" w:rsidRDefault="001D0065">
      <w:pPr>
        <w:jc w:val="right"/>
        <w:rPr>
          <w:sz w:val="16"/>
        </w:rPr>
      </w:pPr>
    </w:p>
    <w:p w14:paraId="791725A2" w14:textId="41597F86" w:rsidR="001D0065" w:rsidRDefault="001D0065" w:rsidP="001D0065">
      <w:pPr>
        <w:spacing w:before="95"/>
        <w:ind w:right="98"/>
        <w:jc w:val="right"/>
        <w:rPr>
          <w:sz w:val="16"/>
        </w:rPr>
      </w:pPr>
      <w:r>
        <w:rPr>
          <w:sz w:val="16"/>
        </w:rPr>
        <w:t>Page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5</w:t>
      </w:r>
    </w:p>
    <w:p w14:paraId="692BCF1D" w14:textId="3E66E278" w:rsidR="001D0065" w:rsidRDefault="001D0065" w:rsidP="001D0065">
      <w:pPr>
        <w:jc w:val="right"/>
        <w:rPr>
          <w:sz w:val="16"/>
        </w:rPr>
      </w:pPr>
    </w:p>
    <w:p w14:paraId="74E1C472" w14:textId="4827283D" w:rsidR="001D0065" w:rsidRDefault="001D0065">
      <w:pPr>
        <w:jc w:val="right"/>
        <w:rPr>
          <w:sz w:val="16"/>
        </w:rPr>
        <w:sectPr w:rsidR="001D0065">
          <w:pgSz w:w="18000" w:h="13910" w:orient="landscape"/>
          <w:pgMar w:top="1040" w:right="1340" w:bottom="280" w:left="380" w:header="720" w:footer="720" w:gutter="0"/>
          <w:cols w:space="720"/>
        </w:sectPr>
      </w:pPr>
    </w:p>
    <w:p w14:paraId="143A3996" w14:textId="77777777" w:rsidR="00E770E1" w:rsidRDefault="000A4553">
      <w:pPr>
        <w:pStyle w:val="BodyText"/>
        <w:spacing w:before="71"/>
        <w:ind w:left="3781" w:right="3779"/>
        <w:jc w:val="center"/>
      </w:pPr>
      <w:r>
        <w:rPr>
          <w:u w:val="single"/>
        </w:rPr>
        <w:lastRenderedPageBreak/>
        <w:t xml:space="preserve">Billing </w:t>
      </w:r>
      <w:r>
        <w:rPr>
          <w:spacing w:val="-2"/>
          <w:u w:val="single"/>
        </w:rPr>
        <w:t>Methodology</w:t>
      </w:r>
    </w:p>
    <w:p w14:paraId="18BFDFD3" w14:textId="77777777" w:rsidR="00E770E1" w:rsidRDefault="00E770E1">
      <w:pPr>
        <w:pStyle w:val="BodyText"/>
        <w:spacing w:before="11"/>
        <w:rPr>
          <w:sz w:val="29"/>
        </w:rPr>
      </w:pPr>
    </w:p>
    <w:p w14:paraId="13FA5B33" w14:textId="77777777" w:rsidR="00E770E1" w:rsidRDefault="000A4553">
      <w:pPr>
        <w:pStyle w:val="BodyText"/>
        <w:spacing w:before="90" w:line="480" w:lineRule="auto"/>
        <w:ind w:left="120" w:right="115" w:firstLine="720"/>
        <w:jc w:val="both"/>
      </w:pPr>
      <w:r>
        <w:t>As directed by law, the Auditor of Public Accounts (APA) bills the governmental entity that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subject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audit</w:t>
      </w:r>
      <w:r>
        <w:rPr>
          <w:spacing w:val="-11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special</w:t>
      </w:r>
      <w:r>
        <w:rPr>
          <w:spacing w:val="-8"/>
        </w:rPr>
        <w:t xml:space="preserve"> </w:t>
      </w:r>
      <w:r>
        <w:t>examination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cost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>required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perform the audit or special examination.</w:t>
      </w:r>
      <w:r>
        <w:rPr>
          <w:spacing w:val="40"/>
        </w:rPr>
        <w:t xml:space="preserve"> </w:t>
      </w:r>
      <w:r>
        <w:t>APA effectuates this directive by charging an hourly rate for services, as well as billing for auditor travel and other costs associated with the audit or examination.</w:t>
      </w:r>
      <w:r>
        <w:rPr>
          <w:spacing w:val="40"/>
        </w:rPr>
        <w:t xml:space="preserve"> </w:t>
      </w:r>
      <w:r>
        <w:t>The most common costs, other than travel, are fees relating to a service used to obtain bank confirmations.</w:t>
      </w:r>
      <w:r>
        <w:rPr>
          <w:spacing w:val="40"/>
        </w:rPr>
        <w:t xml:space="preserve"> </w:t>
      </w:r>
      <w:r>
        <w:t>APA hourly rates are reviewed at least annually and established to generate</w:t>
      </w:r>
      <w:r>
        <w:rPr>
          <w:spacing w:val="-9"/>
        </w:rPr>
        <w:t xml:space="preserve"> </w:t>
      </w:r>
      <w:r>
        <w:t>sufficient</w:t>
      </w:r>
      <w:r>
        <w:rPr>
          <w:spacing w:val="-8"/>
        </w:rPr>
        <w:t xml:space="preserve"> </w:t>
      </w:r>
      <w:r>
        <w:t>revenue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cover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essential</w:t>
      </w:r>
      <w:r>
        <w:rPr>
          <w:spacing w:val="-8"/>
        </w:rPr>
        <w:t xml:space="preserve"> </w:t>
      </w:r>
      <w:r>
        <w:t>costs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agency</w:t>
      </w:r>
      <w:r>
        <w:rPr>
          <w:spacing w:val="-8"/>
        </w:rPr>
        <w:t xml:space="preserve"> </w:t>
      </w:r>
      <w:r>
        <w:t>operations</w:t>
      </w:r>
      <w:r>
        <w:rPr>
          <w:spacing w:val="-6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funded</w:t>
      </w:r>
      <w:r>
        <w:rPr>
          <w:spacing w:val="-8"/>
        </w:rPr>
        <w:t xml:space="preserve"> </w:t>
      </w:r>
      <w:r>
        <w:t>by General Fund appropriations.</w:t>
      </w:r>
    </w:p>
    <w:p w14:paraId="06897A30" w14:textId="77777777" w:rsidR="00E770E1" w:rsidRDefault="000A4553">
      <w:pPr>
        <w:pStyle w:val="BodyText"/>
        <w:spacing w:before="161" w:line="480" w:lineRule="auto"/>
        <w:ind w:left="119" w:right="115" w:firstLine="720"/>
        <w:jc w:val="both"/>
      </w:pPr>
      <w:r>
        <w:t>Pursuant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KRS 43.050(5),</w:t>
      </w:r>
      <w:r>
        <w:rPr>
          <w:spacing w:val="-1"/>
        </w:rPr>
        <w:t xml:space="preserve"> </w:t>
      </w:r>
      <w:r>
        <w:t>“Except</w:t>
      </w:r>
      <w:r>
        <w:rPr>
          <w:spacing w:val="-1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otherwise</w:t>
      </w:r>
      <w:r>
        <w:rPr>
          <w:spacing w:val="-2"/>
        </w:rPr>
        <w:t xml:space="preserve"> </w:t>
      </w:r>
      <w:r>
        <w:t>provided,</w:t>
      </w:r>
      <w:r>
        <w:rPr>
          <w:spacing w:val="-1"/>
        </w:rPr>
        <w:t xml:space="preserve"> </w:t>
      </w:r>
      <w:r>
        <w:t>any expenses</w:t>
      </w:r>
      <w:r>
        <w:rPr>
          <w:spacing w:val="-1"/>
        </w:rPr>
        <w:t xml:space="preserve"> </w:t>
      </w:r>
      <w:r>
        <w:t>incurred</w:t>
      </w:r>
      <w:r>
        <w:rPr>
          <w:spacing w:val="-1"/>
        </w:rPr>
        <w:t xml:space="preserve"> </w:t>
      </w:r>
      <w:r>
        <w:t>by the Auditor for audits, examinations, investigations, or reviews shall be charged to the entity that is the subject of the audit, examination, investigation, or review. The Auditor shall maintain a record</w:t>
      </w:r>
      <w:r>
        <w:rPr>
          <w:spacing w:val="17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all</w:t>
      </w:r>
      <w:r>
        <w:rPr>
          <w:spacing w:val="21"/>
        </w:rPr>
        <w:t xml:space="preserve"> </w:t>
      </w:r>
      <w:r>
        <w:t>time</w:t>
      </w:r>
      <w:r>
        <w:rPr>
          <w:spacing w:val="18"/>
        </w:rPr>
        <w:t xml:space="preserve"> </w:t>
      </w:r>
      <w:r>
        <w:t>expenses</w:t>
      </w:r>
      <w:r>
        <w:rPr>
          <w:spacing w:val="20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each</w:t>
      </w:r>
      <w:r>
        <w:rPr>
          <w:spacing w:val="19"/>
        </w:rPr>
        <w:t xml:space="preserve"> </w:t>
      </w:r>
      <w:r>
        <w:t>audit,</w:t>
      </w:r>
      <w:r>
        <w:rPr>
          <w:spacing w:val="20"/>
        </w:rPr>
        <w:t xml:space="preserve"> </w:t>
      </w:r>
      <w:r>
        <w:t>examination,</w:t>
      </w:r>
      <w:r>
        <w:rPr>
          <w:spacing w:val="20"/>
        </w:rPr>
        <w:t xml:space="preserve"> </w:t>
      </w:r>
      <w:r>
        <w:t>investigation,</w:t>
      </w:r>
      <w:r>
        <w:rPr>
          <w:spacing w:val="20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t>review.”</w:t>
      </w:r>
      <w:r>
        <w:rPr>
          <w:spacing w:val="70"/>
          <w:w w:val="150"/>
        </w:rPr>
        <w:t xml:space="preserve"> </w:t>
      </w:r>
      <w:r>
        <w:t>While</w:t>
      </w:r>
      <w:r>
        <w:rPr>
          <w:spacing w:val="19"/>
        </w:rPr>
        <w:t xml:space="preserve"> </w:t>
      </w:r>
      <w:r>
        <w:rPr>
          <w:spacing w:val="-5"/>
        </w:rPr>
        <w:t>KRS</w:t>
      </w:r>
    </w:p>
    <w:p w14:paraId="586A2BFA" w14:textId="69FFB8E6" w:rsidR="00E770E1" w:rsidRDefault="000A4553" w:rsidP="0016779B">
      <w:pPr>
        <w:pStyle w:val="BodyText"/>
        <w:spacing w:line="480" w:lineRule="auto"/>
        <w:ind w:left="119" w:right="116"/>
        <w:jc w:val="both"/>
        <w:rPr>
          <w:sz w:val="26"/>
        </w:rPr>
      </w:pPr>
      <w:r>
        <w:t>43.050 provides a generalized billing directive, there are other statutes that may be applicable to specific</w:t>
      </w:r>
      <w:r>
        <w:rPr>
          <w:spacing w:val="-2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types.</w:t>
      </w:r>
      <w:r>
        <w:rPr>
          <w:spacing w:val="40"/>
        </w:rPr>
        <w:t xml:space="preserve"> </w:t>
      </w:r>
      <w:r>
        <w:t>For example,</w:t>
      </w:r>
      <w:r>
        <w:rPr>
          <w:spacing w:val="-1"/>
        </w:rPr>
        <w:t xml:space="preserve"> </w:t>
      </w:r>
      <w:r>
        <w:t>KRS 43.070</w:t>
      </w:r>
      <w:r>
        <w:rPr>
          <w:spacing w:val="-1"/>
        </w:rPr>
        <w:t xml:space="preserve"> </w:t>
      </w:r>
      <w:r>
        <w:t>provides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audits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budgeted</w:t>
      </w:r>
      <w:r>
        <w:rPr>
          <w:spacing w:val="-1"/>
        </w:rPr>
        <w:t xml:space="preserve"> </w:t>
      </w:r>
      <w:r>
        <w:t>funds of</w:t>
      </w:r>
      <w:r>
        <w:rPr>
          <w:spacing w:val="-1"/>
        </w:rPr>
        <w:t xml:space="preserve"> </w:t>
      </w:r>
      <w:r>
        <w:t>fiscal courts are</w:t>
      </w:r>
      <w:r>
        <w:rPr>
          <w:spacing w:val="-1"/>
        </w:rPr>
        <w:t xml:space="preserve"> </w:t>
      </w:r>
      <w:r>
        <w:t>to be billed at one-half cost, which is implemented by billing those</w:t>
      </w:r>
      <w:r>
        <w:rPr>
          <w:spacing w:val="-1"/>
        </w:rPr>
        <w:t xml:space="preserve"> </w:t>
      </w:r>
      <w:r>
        <w:t>services at 50%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normal</w:t>
      </w:r>
      <w:r>
        <w:rPr>
          <w:spacing w:val="-12"/>
        </w:rPr>
        <w:t xml:space="preserve"> </w:t>
      </w:r>
      <w:r>
        <w:t>rate.</w:t>
      </w:r>
      <w:r>
        <w:rPr>
          <w:spacing w:val="4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legislature</w:t>
      </w:r>
      <w:r>
        <w:rPr>
          <w:spacing w:val="-13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also</w:t>
      </w:r>
      <w:r>
        <w:rPr>
          <w:spacing w:val="-10"/>
        </w:rPr>
        <w:t xml:space="preserve"> </w:t>
      </w:r>
      <w:r>
        <w:t>exempt</w:t>
      </w:r>
      <w:r>
        <w:rPr>
          <w:spacing w:val="-12"/>
        </w:rPr>
        <w:t xml:space="preserve"> </w:t>
      </w:r>
      <w:r>
        <w:t>certain</w:t>
      </w:r>
      <w:r>
        <w:rPr>
          <w:spacing w:val="-12"/>
        </w:rPr>
        <w:t xml:space="preserve"> </w:t>
      </w:r>
      <w:r>
        <w:t>audits</w:t>
      </w:r>
      <w:r>
        <w:rPr>
          <w:spacing w:val="-12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billing.</w:t>
      </w:r>
      <w:r>
        <w:rPr>
          <w:spacing w:val="37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example, in House Bill 8 of the 2022 Regular Session, the legislature continued a longstanding practice of specifying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APA</w:t>
      </w:r>
      <w:r>
        <w:rPr>
          <w:spacing w:val="-4"/>
        </w:rPr>
        <w:t xml:space="preserve"> </w:t>
      </w:r>
      <w:r>
        <w:t>“receives</w:t>
      </w:r>
      <w:r>
        <w:rPr>
          <w:spacing w:val="-3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Fund</w:t>
      </w:r>
      <w:r>
        <w:rPr>
          <w:spacing w:val="-1"/>
        </w:rPr>
        <w:t xml:space="preserve"> </w:t>
      </w:r>
      <w:r>
        <w:t>appropriations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audits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statewide</w:t>
      </w:r>
      <w:r>
        <w:rPr>
          <w:spacing w:val="-4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of personnel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payroll,</w:t>
      </w:r>
      <w:r>
        <w:rPr>
          <w:spacing w:val="-11"/>
        </w:rPr>
        <w:t xml:space="preserve"> </w:t>
      </w:r>
      <w:r>
        <w:t>cash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investments,</w:t>
      </w:r>
      <w:r>
        <w:rPr>
          <w:spacing w:val="-11"/>
        </w:rPr>
        <w:t xml:space="preserve"> </w:t>
      </w:r>
      <w:r>
        <w:t>revenue</w:t>
      </w:r>
      <w:r>
        <w:rPr>
          <w:spacing w:val="-12"/>
        </w:rPr>
        <w:t xml:space="preserve"> </w:t>
      </w:r>
      <w:r>
        <w:t>collection,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state</w:t>
      </w:r>
      <w:r>
        <w:rPr>
          <w:spacing w:val="-12"/>
        </w:rPr>
        <w:t xml:space="preserve"> </w:t>
      </w:r>
      <w:r>
        <w:t>accounting</w:t>
      </w:r>
      <w:r>
        <w:rPr>
          <w:spacing w:val="-11"/>
        </w:rPr>
        <w:t xml:space="preserve"> </w:t>
      </w:r>
      <w:r>
        <w:t>system,” so those corresponding audits are not billed to the audited agencies.</w:t>
      </w:r>
      <w:r w:rsidR="0016779B">
        <w:t xml:space="preserve">  </w:t>
      </w:r>
    </w:p>
    <w:p w14:paraId="7C25F4FA" w14:textId="77777777" w:rsidR="00E770E1" w:rsidRDefault="00E770E1">
      <w:pPr>
        <w:pStyle w:val="BodyText"/>
        <w:rPr>
          <w:sz w:val="26"/>
        </w:rPr>
      </w:pPr>
    </w:p>
    <w:p w14:paraId="57340EE2" w14:textId="77777777" w:rsidR="00E770E1" w:rsidRDefault="00E770E1">
      <w:pPr>
        <w:pStyle w:val="BodyText"/>
        <w:rPr>
          <w:sz w:val="26"/>
        </w:rPr>
      </w:pPr>
    </w:p>
    <w:p w14:paraId="032BDBE2" w14:textId="77777777" w:rsidR="00E770E1" w:rsidRDefault="00E770E1">
      <w:pPr>
        <w:pStyle w:val="BodyText"/>
        <w:spacing w:before="7"/>
        <w:rPr>
          <w:sz w:val="32"/>
        </w:rPr>
      </w:pPr>
    </w:p>
    <w:p w14:paraId="449F102B" w14:textId="7D224519" w:rsidR="00E770E1" w:rsidRDefault="000A4553">
      <w:pPr>
        <w:spacing w:before="1"/>
        <w:ind w:right="118"/>
        <w:jc w:val="right"/>
        <w:rPr>
          <w:sz w:val="16"/>
        </w:rPr>
      </w:pPr>
      <w:r>
        <w:rPr>
          <w:sz w:val="16"/>
        </w:rPr>
        <w:t>Page</w:t>
      </w:r>
      <w:r>
        <w:rPr>
          <w:spacing w:val="-3"/>
          <w:sz w:val="16"/>
        </w:rPr>
        <w:t xml:space="preserve"> </w:t>
      </w:r>
      <w:r w:rsidR="001D0065">
        <w:rPr>
          <w:spacing w:val="-10"/>
          <w:sz w:val="16"/>
        </w:rPr>
        <w:t>6</w:t>
      </w:r>
    </w:p>
    <w:sectPr w:rsidR="00E770E1">
      <w:pgSz w:w="12240" w:h="15840"/>
      <w:pgMar w:top="126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0BB43" w14:textId="77777777" w:rsidR="00E0493E" w:rsidRDefault="00E0493E" w:rsidP="00591185">
      <w:r>
        <w:separator/>
      </w:r>
    </w:p>
  </w:endnote>
  <w:endnote w:type="continuationSeparator" w:id="0">
    <w:p w14:paraId="61CBD047" w14:textId="77777777" w:rsidR="00E0493E" w:rsidRDefault="00E0493E" w:rsidP="00591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36341" w14:textId="77777777" w:rsidR="00E0493E" w:rsidRDefault="00E0493E" w:rsidP="00591185">
      <w:r>
        <w:separator/>
      </w:r>
    </w:p>
  </w:footnote>
  <w:footnote w:type="continuationSeparator" w:id="0">
    <w:p w14:paraId="5ED4A254" w14:textId="77777777" w:rsidR="00E0493E" w:rsidRDefault="00E0493E" w:rsidP="005911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E1"/>
    <w:rsid w:val="00007740"/>
    <w:rsid w:val="000A4553"/>
    <w:rsid w:val="000B5D49"/>
    <w:rsid w:val="0016779B"/>
    <w:rsid w:val="001943EC"/>
    <w:rsid w:val="001B3192"/>
    <w:rsid w:val="001D0065"/>
    <w:rsid w:val="002148D2"/>
    <w:rsid w:val="00271FA3"/>
    <w:rsid w:val="003A77FD"/>
    <w:rsid w:val="004371C9"/>
    <w:rsid w:val="004660AC"/>
    <w:rsid w:val="0048240D"/>
    <w:rsid w:val="004C146B"/>
    <w:rsid w:val="00560252"/>
    <w:rsid w:val="00591185"/>
    <w:rsid w:val="005D0DAB"/>
    <w:rsid w:val="005F4574"/>
    <w:rsid w:val="00654F8B"/>
    <w:rsid w:val="00673930"/>
    <w:rsid w:val="00714751"/>
    <w:rsid w:val="007303D3"/>
    <w:rsid w:val="00742848"/>
    <w:rsid w:val="007B08B8"/>
    <w:rsid w:val="007D23D3"/>
    <w:rsid w:val="007E4AE1"/>
    <w:rsid w:val="00821BEB"/>
    <w:rsid w:val="00935EF4"/>
    <w:rsid w:val="00995F90"/>
    <w:rsid w:val="0099769F"/>
    <w:rsid w:val="009D3418"/>
    <w:rsid w:val="00AD6E7D"/>
    <w:rsid w:val="00B56F02"/>
    <w:rsid w:val="00B816E6"/>
    <w:rsid w:val="00B922AD"/>
    <w:rsid w:val="00C03E46"/>
    <w:rsid w:val="00C04F5C"/>
    <w:rsid w:val="00C30242"/>
    <w:rsid w:val="00C513A7"/>
    <w:rsid w:val="00CB714E"/>
    <w:rsid w:val="00CC1CC1"/>
    <w:rsid w:val="00CF3C25"/>
    <w:rsid w:val="00D07880"/>
    <w:rsid w:val="00D3305D"/>
    <w:rsid w:val="00D74ED7"/>
    <w:rsid w:val="00DA7154"/>
    <w:rsid w:val="00E0493E"/>
    <w:rsid w:val="00E52B1A"/>
    <w:rsid w:val="00E770E1"/>
    <w:rsid w:val="00E82F64"/>
    <w:rsid w:val="00E932EE"/>
    <w:rsid w:val="00EC58CE"/>
    <w:rsid w:val="00EC73B3"/>
    <w:rsid w:val="00F422C5"/>
    <w:rsid w:val="00FB5810"/>
    <w:rsid w:val="00FC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B319E"/>
  <w15:docId w15:val="{EE2B90CA-0124-4577-8A89-99F4470A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3" w:line="192" w:lineRule="exact"/>
    </w:pPr>
  </w:style>
  <w:style w:type="table" w:styleId="TableGrid">
    <w:name w:val="Table Grid"/>
    <w:basedOn w:val="TableNormal"/>
    <w:uiPriority w:val="39"/>
    <w:rsid w:val="00194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11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118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911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1185"/>
    <w:rPr>
      <w:rFonts w:ascii="Arial" w:eastAsia="Arial" w:hAnsi="Arial" w:cs="Arial"/>
    </w:rPr>
  </w:style>
  <w:style w:type="table" w:styleId="PlainTable5">
    <w:name w:val="Plain Table 5"/>
    <w:basedOn w:val="TableNormal"/>
    <w:uiPriority w:val="45"/>
    <w:rsid w:val="0059118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90F2D-4DED-4BF8-8962-904312792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Gregory, Sara Beth (APA)</dc:creator>
  <cp:lastModifiedBy>Mertz, Cherie (APA)</cp:lastModifiedBy>
  <cp:revision>2</cp:revision>
  <dcterms:created xsi:type="dcterms:W3CDTF">2026-08-05T22:11:00Z</dcterms:created>
  <dcterms:modified xsi:type="dcterms:W3CDTF">2026-08-05T22:11:00Z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2022-07-29T00:00:00Z</vt:filetime>
  </property>
  <property fmtid="{D5CDD505-2E9C-101B-9397-08002B2CF9AE}" pid="3" name="Creator">
    <vt:lpwstr>Adobe Acrobat Pro DC (32-bit) 22.1.20169</vt:lpwstr>
  </property>
  <property fmtid="{D5CDD505-2E9C-101B-9397-08002B2CF9AE}" pid="4" name="LastSaved">
    <vt:filetime>2023-07-11T00:00:00Z</vt:filetime>
  </property>
  <property fmtid="{D5CDD505-2E9C-101B-9397-08002B2CF9AE}" pid="5" name="Producer">
    <vt:lpwstr>Adobe PDF Library 22.1.201</vt:lpwstr>
  </property>
</Properties>
</file>